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sz w:val="24"/>
          <w:szCs w:val="24"/>
        </w:rPr>
        <w:id w:val="1751390544"/>
        <w:docPartObj>
          <w:docPartGallery w:val="Cover Pages"/>
          <w:docPartUnique/>
        </w:docPartObj>
      </w:sdtPr>
      <w:sdtEndPr>
        <w:rPr>
          <w:rFonts w:eastAsia="Times New Roman"/>
          <w:b/>
          <w:color w:val="333333"/>
        </w:rPr>
      </w:sdtEndPr>
      <w:sdtContent>
        <w:p w:rsidR="000B3E8A" w:rsidRPr="00726306" w:rsidRDefault="000B3E8A" w:rsidP="0076106C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B441DF" w:rsidRPr="00726306" w:rsidRDefault="003A073A" w:rsidP="00726306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sdtContent>
    </w:sdt>
    <w:p w:rsidR="0076106C" w:rsidRDefault="002C2226" w:rsidP="002C222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2965" cy="8397082"/>
            <wp:effectExtent l="19050" t="0" r="635" b="0"/>
            <wp:docPr id="2" name="Рисунок 1" descr="C:\Users\Temik\Desktop\ТИТУЛЫ ВНЕУРОЧКА 23-24 с печатями\Математическая грамотность Левина А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ik\Desktop\ТИТУЛЫ ВНЕУРОЧКА 23-24 с печатями\Математическая грамотность Левина А.В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39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6C" w:rsidRDefault="0076106C" w:rsidP="00B441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4522" w:rsidRPr="00726306" w:rsidRDefault="00CC4522" w:rsidP="002C2226">
      <w:pPr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Cs/>
          <w:sz w:val="24"/>
          <w:szCs w:val="24"/>
        </w:rPr>
        <w:lastRenderedPageBreak/>
        <w:t>Невозможно представить без математики повседневную жизнь. Как правильно рассчитать проценты по кредиту или воспользоваться скидкой в магазине, какую модель нового гаджета выбрать, сколько магазинов должно быть в каждом районе или сколько автобусов нужно для нового микрорайона, как правильно накопить нужную сумму денег – этим и другим вопросам посвящены задания этого курса.</w:t>
      </w:r>
    </w:p>
    <w:p w:rsidR="00CC4522" w:rsidRPr="00726306" w:rsidRDefault="00CC4522" w:rsidP="002C2226">
      <w:pPr>
        <w:tabs>
          <w:tab w:val="left" w:pos="360"/>
        </w:tabs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630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Национальный проект «Образование»</w:t>
      </w:r>
      <w:r w:rsidR="00726306" w:rsidRPr="0072630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7263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это инициатива, направленная на достижение двух ключевых целей:</w:t>
      </w:r>
    </w:p>
    <w:p w:rsidR="00CC4522" w:rsidRPr="00726306" w:rsidRDefault="00CC4522" w:rsidP="00CC4522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63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</w:t>
      </w:r>
    </w:p>
    <w:p w:rsidR="00CC4522" w:rsidRPr="00726306" w:rsidRDefault="00CC4522" w:rsidP="00CC4522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63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CC4522" w:rsidRPr="00726306" w:rsidRDefault="00CC4522" w:rsidP="002C2226">
      <w:pPr>
        <w:pStyle w:val="ac"/>
        <w:spacing w:before="0" w:beforeAutospacing="0" w:after="0" w:afterAutospacing="0"/>
        <w:ind w:left="-360"/>
        <w:jc w:val="both"/>
        <w:rPr>
          <w:color w:val="000000"/>
        </w:rPr>
      </w:pPr>
      <w:r w:rsidRPr="00726306">
        <w:rPr>
          <w:color w:val="000000"/>
        </w:rPr>
        <w:t>В последние десятилетия в России проводятся многочисленные исследования качества образования, в том числе математического.</w:t>
      </w:r>
    </w:p>
    <w:p w:rsidR="002C2226" w:rsidRDefault="002C2226" w:rsidP="002C2226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Исследование PISA-</w:t>
      </w:r>
      <w:r w:rsidR="00CC4522" w:rsidRPr="0072630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проверит </w:t>
      </w:r>
      <w:r w:rsidR="00726306" w:rsidRPr="0072630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функциональную </w:t>
      </w:r>
      <w:r w:rsidR="00CC4522" w:rsidRPr="0072630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грамотность российских школьников</w:t>
      </w:r>
      <w:r w:rsidR="00726306" w:rsidRPr="0072630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 в том числе и математическую грамотность</w:t>
      </w:r>
      <w:r w:rsidR="00CC4522" w:rsidRPr="0072630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CC4522" w:rsidRPr="00726306" w:rsidRDefault="002C2226" w:rsidP="002C2226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рамках исследования PISA-</w:t>
      </w:r>
      <w:r w:rsidR="00CC4522" w:rsidRPr="007263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будет использоваться следующее определение:</w:t>
      </w:r>
    </w:p>
    <w:p w:rsidR="00CC4522" w:rsidRPr="00726306" w:rsidRDefault="00CC4522" w:rsidP="002C2226">
      <w:pPr>
        <w:spacing w:after="0" w:line="240" w:lineRule="auto"/>
        <w:ind w:left="-36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72630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Математическая грамотность – это способность человека мыслить математически, формулировать, применять и интерпретировать математику для решения задач в разнообразных практических контекстах. Она включает в себя понятия, процедуры и факты, а также инструменты для описания, объяснения и предсказания явлений. Она помогает людям понять роль математики в мире, высказывать хорошо обоснованные суждения и принимать решения, которые должны принимать конструктивные, активные и размышляющие граждане в 21 веке».</w:t>
      </w:r>
    </w:p>
    <w:p w:rsidR="00CC4522" w:rsidRPr="00726306" w:rsidRDefault="00726306" w:rsidP="002C2226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В курсе у</w:t>
      </w:r>
      <w:r w:rsidR="00A33730">
        <w:rPr>
          <w:rFonts w:ascii="Times New Roman" w:hAnsi="Times New Roman"/>
          <w:sz w:val="24"/>
          <w:szCs w:val="24"/>
        </w:rPr>
        <w:t xml:space="preserve">чащимся </w:t>
      </w:r>
      <w:r w:rsidR="00CC4522" w:rsidRPr="00726306">
        <w:rPr>
          <w:rFonts w:ascii="Times New Roman" w:hAnsi="Times New Roman"/>
          <w:sz w:val="24"/>
          <w:szCs w:val="24"/>
        </w:rPr>
        <w:t>предлагаются близкие к реальным проблемные ситуации, представленные в некотором контексте и разрешаемые доступными учащемуся средствами математики.</w:t>
      </w:r>
    </w:p>
    <w:p w:rsidR="00CC4522" w:rsidRPr="00726306" w:rsidRDefault="00CC4522" w:rsidP="002C2226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Задания, для развития математической грамотности, включает три структурных компонента:</w:t>
      </w:r>
    </w:p>
    <w:p w:rsidR="00CC4522" w:rsidRPr="00726306" w:rsidRDefault="00CC4522" w:rsidP="00CC4522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−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 контекст, </w:t>
      </w:r>
      <w:r w:rsidRPr="00726306">
        <w:rPr>
          <w:rFonts w:ascii="Times New Roman" w:hAnsi="Times New Roman"/>
          <w:sz w:val="24"/>
          <w:szCs w:val="24"/>
        </w:rPr>
        <w:t>в котором представлена проблема;</w:t>
      </w:r>
    </w:p>
    <w:p w:rsidR="00CC4522" w:rsidRPr="00726306" w:rsidRDefault="00CC4522" w:rsidP="00CC4522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−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 содержание математического образования</w:t>
      </w:r>
      <w:r w:rsidRPr="00726306">
        <w:rPr>
          <w:rFonts w:ascii="Times New Roman" w:hAnsi="Times New Roman"/>
          <w:sz w:val="24"/>
          <w:szCs w:val="24"/>
        </w:rPr>
        <w:t>,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которое используется в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заданиях;</w:t>
      </w:r>
    </w:p>
    <w:p w:rsidR="00CC4522" w:rsidRPr="00726306" w:rsidRDefault="00CC4522" w:rsidP="00CC4522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−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 мыслительная деятельность, </w:t>
      </w:r>
      <w:r w:rsidRPr="00726306">
        <w:rPr>
          <w:rFonts w:ascii="Times New Roman" w:hAnsi="Times New Roman"/>
          <w:sz w:val="24"/>
          <w:szCs w:val="24"/>
        </w:rPr>
        <w:t>необходимая для того,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чтобы связать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контекст, в котором представлена проблема, с математическим содержанием, необходимым для её решения.</w:t>
      </w:r>
    </w:p>
    <w:p w:rsidR="00CC4522" w:rsidRPr="00726306" w:rsidRDefault="00CC4522" w:rsidP="000B3E8A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</w:rPr>
        <w:t xml:space="preserve">Контекст задания </w:t>
      </w:r>
      <w:r w:rsidRPr="00726306">
        <w:rPr>
          <w:rFonts w:ascii="Times New Roman" w:hAnsi="Times New Roman"/>
          <w:sz w:val="24"/>
          <w:szCs w:val="24"/>
        </w:rPr>
        <w:t>–</w:t>
      </w:r>
      <w:r w:rsidRPr="007263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это особенности и элементы окружающей</w:t>
      </w:r>
      <w:r w:rsidRPr="007263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 xml:space="preserve">обстановки, представленные в задании в рамках предлагаемой ситуации. Эти ситуации связаны с разнообразными аспектами окружающей жизни и требуют для своего решения большей или </w:t>
      </w:r>
      <w:r w:rsidR="000B3E8A">
        <w:rPr>
          <w:rFonts w:ascii="Times New Roman" w:hAnsi="Times New Roman"/>
          <w:sz w:val="24"/>
          <w:szCs w:val="24"/>
        </w:rPr>
        <w:t>меньшей математизации.</w:t>
      </w:r>
    </w:p>
    <w:p w:rsidR="00CC4522" w:rsidRPr="00726306" w:rsidRDefault="00CC4522" w:rsidP="00CC4522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</w:rPr>
        <w:t xml:space="preserve">Математическое содержание </w:t>
      </w:r>
      <w:r w:rsidRPr="00726306">
        <w:rPr>
          <w:rFonts w:ascii="Times New Roman" w:hAnsi="Times New Roman"/>
          <w:sz w:val="24"/>
          <w:szCs w:val="24"/>
        </w:rPr>
        <w:t>заданий распределено по</w:t>
      </w:r>
      <w:r w:rsidRPr="007263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 xml:space="preserve">четырём категориям: </w:t>
      </w:r>
      <w:r w:rsidRPr="00726306">
        <w:rPr>
          <w:rFonts w:ascii="Times New Roman" w:hAnsi="Times New Roman"/>
          <w:i/>
          <w:iCs/>
          <w:sz w:val="24"/>
          <w:szCs w:val="24"/>
        </w:rPr>
        <w:t>пространство и форма,</w:t>
      </w:r>
      <w:r w:rsidRPr="00726306">
        <w:rPr>
          <w:rFonts w:ascii="Times New Roman" w:hAnsi="Times New Roman"/>
          <w:sz w:val="24"/>
          <w:szCs w:val="24"/>
        </w:rPr>
        <w:t xml:space="preserve"> </w:t>
      </w:r>
      <w:r w:rsidRPr="00726306">
        <w:rPr>
          <w:rFonts w:ascii="Times New Roman" w:hAnsi="Times New Roman"/>
          <w:i/>
          <w:iCs/>
          <w:sz w:val="24"/>
          <w:szCs w:val="24"/>
        </w:rPr>
        <w:t>изменение и зависимости,</w:t>
      </w:r>
      <w:r w:rsidRPr="00726306">
        <w:rPr>
          <w:rFonts w:ascii="Times New Roman" w:hAnsi="Times New Roman"/>
          <w:sz w:val="24"/>
          <w:szCs w:val="24"/>
        </w:rPr>
        <w:t xml:space="preserve"> 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количество, неопределённость и данные, </w:t>
      </w:r>
      <w:r w:rsidRPr="00726306">
        <w:rPr>
          <w:rFonts w:ascii="Times New Roman" w:hAnsi="Times New Roman"/>
          <w:sz w:val="24"/>
          <w:szCs w:val="24"/>
        </w:rPr>
        <w:t>которые охватывают основные типы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проблем, возникающих при взаимодействиях с повседневными явлениями</w:t>
      </w:r>
      <w:r w:rsidRPr="00726306">
        <w:rPr>
          <w:rFonts w:ascii="Times New Roman" w:hAnsi="Times New Roman"/>
          <w:i/>
          <w:iCs/>
          <w:sz w:val="24"/>
          <w:szCs w:val="24"/>
        </w:rPr>
        <w:t>.</w:t>
      </w:r>
      <w:r w:rsidRPr="00726306">
        <w:rPr>
          <w:rFonts w:ascii="Times New Roman" w:hAnsi="Times New Roman"/>
          <w:sz w:val="24"/>
          <w:szCs w:val="24"/>
        </w:rPr>
        <w:t xml:space="preserve"> Название каждой из этих категорий отражает обобщающую идею, которая в общем виде характеризует специфику содержания заданий, относящихся к этой области.</w:t>
      </w:r>
    </w:p>
    <w:p w:rsidR="00CC4522" w:rsidRPr="00726306" w:rsidRDefault="00CC4522" w:rsidP="00CC4522">
      <w:pPr>
        <w:tabs>
          <w:tab w:val="left" w:pos="1084"/>
        </w:tabs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В совокупности эти обобщающие идеи охватывают круг математических тем, которые, с одной стороны, изучаются в школьном курсе математики, с другой стороны, необходимы 15-летним учащимся в качестве основы для жизни и для дальнейшего расширения их математического кругозора:</w:t>
      </w:r>
    </w:p>
    <w:p w:rsidR="00CC4522" w:rsidRPr="00726306" w:rsidRDefault="00CC4522" w:rsidP="00CC4522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726306">
        <w:rPr>
          <w:rFonts w:ascii="Times New Roman" w:hAnsi="Times New Roman"/>
          <w:b/>
          <w:i/>
          <w:iCs/>
          <w:sz w:val="24"/>
          <w:szCs w:val="24"/>
        </w:rPr>
        <w:t>изменение и зависимости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–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задания,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связанные с математическим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описанием зависимости между переменными в различных процессах, т.е. с алгебраическим материалом;</w:t>
      </w:r>
    </w:p>
    <w:p w:rsidR="00CC4522" w:rsidRPr="00726306" w:rsidRDefault="00CC4522" w:rsidP="00CC4522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 xml:space="preserve">– </w:t>
      </w:r>
      <w:r w:rsidRPr="00726306">
        <w:rPr>
          <w:rFonts w:ascii="Times New Roman" w:hAnsi="Times New Roman"/>
          <w:b/>
          <w:i/>
          <w:iCs/>
          <w:sz w:val="24"/>
          <w:szCs w:val="24"/>
        </w:rPr>
        <w:t>пространство и форма</w:t>
      </w:r>
      <w:r w:rsidRPr="00726306">
        <w:rPr>
          <w:rFonts w:ascii="Times New Roman" w:hAnsi="Times New Roman"/>
          <w:sz w:val="24"/>
          <w:szCs w:val="24"/>
        </w:rPr>
        <w:t xml:space="preserve"> – задания, относящиеся к пространственным и плоским геометрическим формам и отношениям, т.е. к геометрическому материалу;</w:t>
      </w:r>
    </w:p>
    <w:p w:rsidR="00CC4522" w:rsidRPr="00726306" w:rsidRDefault="00CC4522" w:rsidP="00CC4522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726306">
        <w:rPr>
          <w:rFonts w:ascii="Times New Roman" w:hAnsi="Times New Roman"/>
          <w:b/>
          <w:sz w:val="24"/>
          <w:szCs w:val="24"/>
        </w:rPr>
        <w:t>к</w:t>
      </w:r>
      <w:r w:rsidRPr="00726306">
        <w:rPr>
          <w:rFonts w:ascii="Times New Roman" w:hAnsi="Times New Roman"/>
          <w:b/>
          <w:i/>
          <w:iCs/>
          <w:sz w:val="24"/>
          <w:szCs w:val="24"/>
        </w:rPr>
        <w:t>оличество</w:t>
      </w:r>
      <w:r w:rsidRPr="00726306">
        <w:rPr>
          <w:rFonts w:ascii="Times New Roman" w:hAnsi="Times New Roman"/>
          <w:sz w:val="24"/>
          <w:szCs w:val="24"/>
        </w:rPr>
        <w:t xml:space="preserve"> – задания, связанные с числами и отношениями между ними, в программах по математике этот материал чаще всего относится к курсу арифметики;</w:t>
      </w:r>
    </w:p>
    <w:p w:rsidR="00CC4522" w:rsidRPr="00726306" w:rsidRDefault="00CC4522" w:rsidP="00CC4522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726306">
        <w:rPr>
          <w:rFonts w:ascii="Times New Roman" w:hAnsi="Times New Roman"/>
          <w:b/>
          <w:i/>
          <w:iCs/>
          <w:sz w:val="24"/>
          <w:szCs w:val="24"/>
        </w:rPr>
        <w:t>неопределённость и данные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–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задания охватывают вероятностные и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статистические явления и зависимости, которые являются предметом изучения разделов статистики и вероятности.</w:t>
      </w:r>
    </w:p>
    <w:p w:rsidR="00CC4522" w:rsidRPr="00726306" w:rsidRDefault="00CC4522" w:rsidP="00CC4522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</w:rPr>
        <w:t>Мыслительная деятельность:</w:t>
      </w:r>
      <w:r w:rsidRPr="00726306">
        <w:rPr>
          <w:rFonts w:ascii="Times New Roman" w:hAnsi="Times New Roman"/>
          <w:sz w:val="24"/>
          <w:szCs w:val="24"/>
        </w:rPr>
        <w:t xml:space="preserve"> используются следующие глаголы: </w:t>
      </w:r>
      <w:r w:rsidRPr="00726306">
        <w:rPr>
          <w:rFonts w:ascii="Times New Roman" w:hAnsi="Times New Roman"/>
          <w:i/>
          <w:iCs/>
          <w:sz w:val="24"/>
          <w:szCs w:val="24"/>
        </w:rPr>
        <w:t>формулировать,</w:t>
      </w:r>
      <w:r w:rsidRPr="00726306">
        <w:rPr>
          <w:rFonts w:ascii="Times New Roman" w:hAnsi="Times New Roman"/>
          <w:sz w:val="24"/>
          <w:szCs w:val="24"/>
        </w:rPr>
        <w:t xml:space="preserve"> </w:t>
      </w:r>
      <w:r w:rsidRPr="00726306">
        <w:rPr>
          <w:rFonts w:ascii="Times New Roman" w:hAnsi="Times New Roman"/>
          <w:i/>
          <w:iCs/>
          <w:sz w:val="24"/>
          <w:szCs w:val="24"/>
        </w:rPr>
        <w:t>применять и</w:t>
      </w:r>
      <w:r w:rsidRPr="00726306">
        <w:rPr>
          <w:rFonts w:ascii="Times New Roman" w:hAnsi="Times New Roman"/>
          <w:sz w:val="24"/>
          <w:szCs w:val="24"/>
        </w:rPr>
        <w:t xml:space="preserve"> 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интерпретировать, </w:t>
      </w:r>
      <w:r w:rsidRPr="00726306">
        <w:rPr>
          <w:rFonts w:ascii="Times New Roman" w:hAnsi="Times New Roman"/>
          <w:sz w:val="24"/>
          <w:szCs w:val="24"/>
        </w:rPr>
        <w:t>которые указывают на мыслительные задачи,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которые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будут решаться учащимися:</w:t>
      </w:r>
    </w:p>
    <w:p w:rsidR="00CC4522" w:rsidRPr="00726306" w:rsidRDefault="00CC4522" w:rsidP="00CC4522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–  формулировать ситуацию на языке математики;</w:t>
      </w:r>
    </w:p>
    <w:p w:rsidR="00CC4522" w:rsidRPr="00726306" w:rsidRDefault="00CC4522" w:rsidP="00CC4522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–  применять математические понятия, факты, процедуры;</w:t>
      </w:r>
    </w:p>
    <w:p w:rsidR="00CC4522" w:rsidRPr="00726306" w:rsidRDefault="00CC4522" w:rsidP="00CC4522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 xml:space="preserve">–  интерпретировать, использовать и оценивать математические результаты </w:t>
      </w:r>
    </w:p>
    <w:p w:rsidR="00CC4522" w:rsidRPr="00726306" w:rsidRDefault="00CC4522" w:rsidP="00CC4522">
      <w:pPr>
        <w:pStyle w:val="ac"/>
        <w:spacing w:before="0" w:beforeAutospacing="0" w:after="0" w:afterAutospacing="0"/>
        <w:ind w:left="-360" w:firstLine="540"/>
        <w:jc w:val="both"/>
        <w:rPr>
          <w:color w:val="000000"/>
        </w:rPr>
      </w:pPr>
      <w:r w:rsidRPr="00726306">
        <w:rPr>
          <w:color w:val="000000"/>
        </w:rPr>
        <w:t xml:space="preserve">Задания курса </w:t>
      </w:r>
      <w:r w:rsidR="00726306">
        <w:rPr>
          <w:color w:val="000000"/>
        </w:rPr>
        <w:t>используются</w:t>
      </w:r>
      <w:r w:rsidRPr="00726306">
        <w:rPr>
          <w:color w:val="000000"/>
        </w:rPr>
        <w:t xml:space="preserve"> для подготовки школьников к участию в исследованиях, направленных на оценку математической грамотности – способности формулировать, применять и интерпретировать математику в разнообразных контекстах.</w:t>
      </w:r>
    </w:p>
    <w:p w:rsidR="002C2226" w:rsidRDefault="00CC4522" w:rsidP="002C2226">
      <w:pPr>
        <w:pStyle w:val="ac"/>
        <w:spacing w:before="0" w:beforeAutospacing="0" w:after="0" w:afterAutospacing="0"/>
        <w:ind w:left="-360" w:firstLine="540"/>
        <w:jc w:val="both"/>
        <w:rPr>
          <w:color w:val="000000"/>
        </w:rPr>
      </w:pPr>
      <w:r w:rsidRPr="00726306">
        <w:rPr>
          <w:color w:val="000000"/>
        </w:rPr>
        <w:t>Используя сюжеты заданий, каждый ученик может выполнить исследовательскую работу (индивидуально или в группе).</w:t>
      </w:r>
    </w:p>
    <w:p w:rsidR="00726306" w:rsidRPr="002C2226" w:rsidRDefault="00CC4522" w:rsidP="002C2226">
      <w:pPr>
        <w:pStyle w:val="ac"/>
        <w:spacing w:before="0" w:beforeAutospacing="0" w:after="0" w:afterAutospacing="0"/>
        <w:ind w:left="-360" w:firstLine="540"/>
        <w:jc w:val="both"/>
        <w:rPr>
          <w:color w:val="000000"/>
        </w:rPr>
      </w:pPr>
      <w:r w:rsidRPr="00726306">
        <w:rPr>
          <w:b/>
        </w:rPr>
        <w:t>Новизна данного курса</w:t>
      </w:r>
      <w:r w:rsidRPr="00726306">
        <w:rPr>
          <w:rStyle w:val="apple-converted-space"/>
          <w:b/>
          <w:color w:val="000000"/>
        </w:rPr>
        <w:t> </w:t>
      </w:r>
      <w:r w:rsidRPr="00726306">
        <w:rPr>
          <w:b/>
        </w:rPr>
        <w:t>состоит в том, что задания курса</w:t>
      </w:r>
    </w:p>
    <w:p w:rsidR="00CC4522" w:rsidRPr="00726306" w:rsidRDefault="00CC4522" w:rsidP="002C2226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630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C22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</w:t>
      </w:r>
      <w:r w:rsidRPr="0072630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редназначены</w:t>
      </w:r>
      <w:r w:rsidRPr="007263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формирования и оценки всех аспектов функциональной грамотности, которые изучаются в международном сравнительном исследовании PISA – способности формулировать, применять и интерпретировать математику в разнообразных контекстах.</w:t>
      </w:r>
    </w:p>
    <w:p w:rsidR="002C2226" w:rsidRDefault="00CC4522" w:rsidP="002C2226">
      <w:pPr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630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Содержат </w:t>
      </w:r>
      <w:r w:rsidRPr="007263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компетентностно ориентированные задачи, сформированные по принципу отработки общей математической модели. Все задания построены на основе реальных жизненных ситуаций. </w:t>
      </w:r>
    </w:p>
    <w:p w:rsidR="002C2226" w:rsidRPr="002C2226" w:rsidRDefault="002C2226" w:rsidP="002C2226">
      <w:pPr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C4522" w:rsidRPr="002C2226" w:rsidRDefault="00CC4522" w:rsidP="002C2226">
      <w:pPr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2226">
        <w:rPr>
          <w:rFonts w:ascii="Times New Roman" w:hAnsi="Times New Roman"/>
          <w:b/>
          <w:color w:val="000000"/>
          <w:sz w:val="24"/>
          <w:szCs w:val="24"/>
        </w:rPr>
        <w:t>Оригинальность программы</w:t>
      </w:r>
      <w:r w:rsidRPr="002C222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C2226">
        <w:rPr>
          <w:rFonts w:ascii="Times New Roman" w:hAnsi="Times New Roman"/>
          <w:color w:val="000000"/>
          <w:sz w:val="24"/>
          <w:szCs w:val="24"/>
        </w:rPr>
        <w:t xml:space="preserve">состоит в том, что </w:t>
      </w:r>
    </w:p>
    <w:p w:rsidR="00CC4522" w:rsidRPr="00726306" w:rsidRDefault="00CC4522" w:rsidP="00CC4522">
      <w:pPr>
        <w:pStyle w:val="ac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afterAutospacing="0"/>
        <w:ind w:left="-360" w:firstLine="540"/>
        <w:jc w:val="both"/>
        <w:rPr>
          <w:color w:val="000000"/>
        </w:rPr>
      </w:pPr>
      <w:r w:rsidRPr="002C2226">
        <w:rPr>
          <w:color w:val="000000"/>
        </w:rPr>
        <w:t>Решение практико-ориентированных задач будет способствовать развитию математической грамотности учащихся, поможет</w:t>
      </w:r>
      <w:r w:rsidRPr="00726306">
        <w:rPr>
          <w:color w:val="000000"/>
        </w:rPr>
        <w:t xml:space="preserve"> в определении будущей профессии.</w:t>
      </w:r>
    </w:p>
    <w:p w:rsidR="00CC4522" w:rsidRPr="00726306" w:rsidRDefault="00CC4522" w:rsidP="00CC4522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-360" w:firstLine="54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630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Задания данного курса помогают формировать умение осознанно использовать полученные в ходе обучения знания для решения жизненных задач, развивают активность и самостоятельность учащихся, вовлекают их в поисковую и познавательную деятельность.</w:t>
      </w:r>
    </w:p>
    <w:p w:rsidR="00CC4522" w:rsidRPr="00726306" w:rsidRDefault="00CC4522" w:rsidP="00CC4522">
      <w:pPr>
        <w:pStyle w:val="ac"/>
        <w:spacing w:before="0" w:beforeAutospacing="0" w:after="0" w:afterAutospacing="0"/>
        <w:ind w:left="-360" w:firstLine="540"/>
        <w:jc w:val="both"/>
      </w:pPr>
      <w:r w:rsidRPr="00726306">
        <w:t>Широкий социально-экономический контекст заданий создаёт базу для формирования универсальных учебных действий:</w:t>
      </w:r>
    </w:p>
    <w:p w:rsidR="00CC4522" w:rsidRPr="00726306" w:rsidRDefault="00CC4522" w:rsidP="00CC4522">
      <w:pPr>
        <w:pStyle w:val="ac"/>
        <w:spacing w:before="0" w:beforeAutospacing="0" w:after="0" w:afterAutospacing="0"/>
        <w:ind w:left="-360" w:firstLine="540"/>
        <w:jc w:val="both"/>
      </w:pPr>
      <w:r w:rsidRPr="00726306">
        <w:t xml:space="preserve"> - познавательных: способность постановки реальных проблем и их решение средствами математики; умение определять и находить требуемую информацию;</w:t>
      </w:r>
    </w:p>
    <w:p w:rsidR="00CC4522" w:rsidRPr="00726306" w:rsidRDefault="00CC4522" w:rsidP="00CC4522">
      <w:pPr>
        <w:pStyle w:val="ac"/>
        <w:spacing w:before="0" w:beforeAutospacing="0" w:after="0" w:afterAutospacing="0"/>
        <w:ind w:left="-360" w:firstLine="540"/>
        <w:jc w:val="both"/>
      </w:pPr>
      <w:r w:rsidRPr="00726306">
        <w:t xml:space="preserve"> - коммуникативных: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взрослыми;</w:t>
      </w:r>
    </w:p>
    <w:p w:rsidR="00CC4522" w:rsidRPr="00726306" w:rsidRDefault="00CC4522" w:rsidP="00CC4522">
      <w:pPr>
        <w:pStyle w:val="ac"/>
        <w:spacing w:before="0" w:beforeAutospacing="0" w:after="0" w:afterAutospacing="0"/>
        <w:ind w:left="-360" w:firstLine="540"/>
        <w:jc w:val="both"/>
      </w:pPr>
      <w:r w:rsidRPr="00726306">
        <w:t>- регулятивных: овладение навыками планирования, прогнозирования, контроля и оценки;</w:t>
      </w:r>
    </w:p>
    <w:p w:rsidR="00CC4522" w:rsidRPr="00726306" w:rsidRDefault="00CC4522" w:rsidP="00CC4522">
      <w:pPr>
        <w:pStyle w:val="ac"/>
        <w:spacing w:before="0" w:beforeAutospacing="0" w:after="0" w:afterAutospacing="0"/>
        <w:ind w:left="-360" w:firstLine="540"/>
        <w:jc w:val="both"/>
      </w:pPr>
      <w:r w:rsidRPr="00726306">
        <w:t>- личностных: обеспечение ориентации в социальных ролях и соответствующей им деятельности; объяснение гражданской позиции в конкретных ситуациях общественной жизни на основе математических знаний с позиции норм морали и общечеловеческих ценностей.</w:t>
      </w:r>
    </w:p>
    <w:p w:rsidR="00CC4522" w:rsidRPr="00726306" w:rsidRDefault="00CC4522" w:rsidP="00CC4522">
      <w:pPr>
        <w:pStyle w:val="ac"/>
        <w:spacing w:before="0" w:beforeAutospacing="0" w:after="0" w:afterAutospacing="0"/>
        <w:ind w:left="-360" w:firstLine="540"/>
      </w:pPr>
      <w:r w:rsidRPr="00726306">
        <w:t xml:space="preserve">- Метапредметные: </w:t>
      </w:r>
    </w:p>
    <w:tbl>
      <w:tblPr>
        <w:tblW w:w="9180" w:type="dxa"/>
        <w:tblInd w:w="-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600"/>
        <w:gridCol w:w="5580"/>
      </w:tblGrid>
      <w:tr w:rsidR="00CC4522" w:rsidRPr="00726306" w:rsidTr="00CC4522">
        <w:trPr>
          <w:trHeight w:val="284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522" w:rsidRPr="00726306" w:rsidRDefault="00CC4522" w:rsidP="00CC4522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Уровень анализа и синтеза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522" w:rsidRPr="00726306" w:rsidRDefault="00CC4522" w:rsidP="00CC4522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Формулирует математическую проблему на основе анализа ситуации</w:t>
            </w:r>
          </w:p>
          <w:p w:rsidR="00CC4522" w:rsidRPr="00726306" w:rsidRDefault="00CC4522" w:rsidP="00CC4522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522" w:rsidRPr="00726306" w:rsidTr="00CC4522">
        <w:trPr>
          <w:trHeight w:val="284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522" w:rsidRPr="00726306" w:rsidRDefault="00CC4522" w:rsidP="00CC4522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Уровень оценки (рефлексии) в рамках предметного содержания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522" w:rsidRPr="00726306" w:rsidRDefault="00CC4522" w:rsidP="00CC4522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 xml:space="preserve">интерпретирует и оценивает математические данные в контексте лично значимой ситуации </w:t>
            </w:r>
          </w:p>
        </w:tc>
      </w:tr>
    </w:tbl>
    <w:p w:rsidR="00A42172" w:rsidRPr="00726306" w:rsidRDefault="00A42172" w:rsidP="000F49E8">
      <w:pPr>
        <w:autoSpaceDE w:val="0"/>
        <w:autoSpaceDN w:val="0"/>
        <w:adjustRightInd w:val="0"/>
        <w:spacing w:line="240" w:lineRule="auto"/>
        <w:ind w:left="360"/>
        <w:rPr>
          <w:rFonts w:ascii="Times New Roman" w:eastAsia="Newton-Regular" w:hAnsi="Times New Roman"/>
          <w:sz w:val="24"/>
          <w:szCs w:val="24"/>
        </w:rPr>
      </w:pPr>
      <w:r w:rsidRPr="00726306">
        <w:rPr>
          <w:rFonts w:ascii="Times New Roman" w:eastAsia="Newton-Regular" w:hAnsi="Times New Roman"/>
          <w:sz w:val="24"/>
          <w:szCs w:val="24"/>
        </w:rPr>
        <w:t>.</w:t>
      </w:r>
    </w:p>
    <w:p w:rsidR="004D05C8" w:rsidRPr="00726306" w:rsidRDefault="004D05C8" w:rsidP="000F49E8">
      <w:pPr>
        <w:pStyle w:val="a7"/>
        <w:ind w:firstLine="851"/>
        <w:rPr>
          <w:rFonts w:ascii="Times New Roman" w:hAnsi="Times New Roman"/>
          <w:sz w:val="24"/>
          <w:szCs w:val="24"/>
          <w:u w:val="single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 xml:space="preserve">Ученик  получит возможность научиться: </w:t>
      </w:r>
    </w:p>
    <w:p w:rsidR="004D05C8" w:rsidRPr="00726306" w:rsidRDefault="004D05C8" w:rsidP="000F49E8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lastRenderedPageBreak/>
        <w:t xml:space="preserve">• устанавливать причинно-следственные связи; строить логические </w:t>
      </w:r>
    </w:p>
    <w:p w:rsidR="004D05C8" w:rsidRPr="00726306" w:rsidRDefault="004D05C8" w:rsidP="000F49E8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 xml:space="preserve">рассуждения, умозаключения (индуктивные, дедуктивные и по аналогии) и выводы; </w:t>
      </w:r>
    </w:p>
    <w:p w:rsidR="004D05C8" w:rsidRPr="00726306" w:rsidRDefault="004D05C8" w:rsidP="000F49E8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 xml:space="preserve">• формировать учебную и общекультурную компетентность в </w:t>
      </w:r>
    </w:p>
    <w:p w:rsidR="004D05C8" w:rsidRPr="00726306" w:rsidRDefault="004D05C8" w:rsidP="000F49E8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 xml:space="preserve">области использования информационно-коммуникационных технологий; </w:t>
      </w:r>
    </w:p>
    <w:p w:rsidR="004D05C8" w:rsidRPr="00726306" w:rsidRDefault="004D05C8" w:rsidP="00A3373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• видеть математическу</w:t>
      </w:r>
      <w:r w:rsidR="00A33730">
        <w:rPr>
          <w:rFonts w:ascii="Times New Roman" w:hAnsi="Times New Roman"/>
          <w:sz w:val="24"/>
          <w:szCs w:val="24"/>
        </w:rPr>
        <w:t xml:space="preserve">ю задачу в других дисциплинах, в </w:t>
      </w:r>
      <w:r w:rsidRPr="00726306">
        <w:rPr>
          <w:rFonts w:ascii="Times New Roman" w:hAnsi="Times New Roman"/>
          <w:sz w:val="24"/>
          <w:szCs w:val="24"/>
        </w:rPr>
        <w:t xml:space="preserve">окружающей жизни; </w:t>
      </w:r>
    </w:p>
    <w:p w:rsidR="004D05C8" w:rsidRPr="00726306" w:rsidRDefault="004D05C8" w:rsidP="000F49E8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 xml:space="preserve">• выдвигать гипотезу при решении учебных задач и понимать необходимость их проверки; </w:t>
      </w:r>
    </w:p>
    <w:p w:rsidR="004D05C8" w:rsidRPr="00726306" w:rsidRDefault="004D05C8" w:rsidP="000F49E8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 xml:space="preserve">• планировать и осуществлять деятельность, направленную на решение задач исследовательского характера; </w:t>
      </w:r>
    </w:p>
    <w:p w:rsidR="004D05C8" w:rsidRPr="00726306" w:rsidRDefault="004D05C8" w:rsidP="000F49E8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 xml:space="preserve">• выбирать наиболее эффективные и рациональные способы решения задач; </w:t>
      </w:r>
    </w:p>
    <w:p w:rsidR="004D05C8" w:rsidRPr="00726306" w:rsidRDefault="004D05C8" w:rsidP="000F49E8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 xml:space="preserve">• интерпретировать информацию (структурировать, переводить сплошной текст в таблицу, презентовать полученную информацию, в том числе с помощью ИКТ); </w:t>
      </w:r>
    </w:p>
    <w:p w:rsidR="004D05C8" w:rsidRPr="00726306" w:rsidRDefault="004D05C8" w:rsidP="000F49E8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 xml:space="preserve">• оценивать информацию (критическая оценка, оценка достоверности). </w:t>
      </w:r>
    </w:p>
    <w:p w:rsidR="00B441DF" w:rsidRPr="00726306" w:rsidRDefault="002C2226" w:rsidP="00A76254">
      <w:pPr>
        <w:widowControl w:val="0"/>
        <w:spacing w:before="5" w:line="240" w:lineRule="auto"/>
        <w:ind w:right="3156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</w:t>
      </w:r>
      <w:r w:rsidR="000F49E8"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Сод</w:t>
      </w:r>
      <w:r w:rsidR="000F49E8" w:rsidRPr="00726306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е</w:t>
      </w:r>
      <w:r w:rsidR="000F49E8"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</w:t>
      </w:r>
      <w:r w:rsidR="000F49E8" w:rsidRPr="00726306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ж</w:t>
      </w:r>
      <w:r w:rsidR="000F49E8"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ани</w:t>
      </w:r>
      <w:r w:rsidR="000F49E8" w:rsidRPr="00726306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е</w:t>
      </w:r>
      <w:r w:rsidR="000F49E8"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F49E8" w:rsidRPr="00726306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к</w:t>
      </w:r>
      <w:r w:rsidR="000F49E8" w:rsidRPr="0072630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="000F49E8"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</w:t>
      </w:r>
      <w:r w:rsidR="000F49E8" w:rsidRPr="00726306">
        <w:rPr>
          <w:rFonts w:ascii="Times New Roman" w:eastAsia="Times New Roman" w:hAnsi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="000F49E8"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</w:t>
      </w:r>
    </w:p>
    <w:p w:rsidR="00B441DF" w:rsidRPr="002C2226" w:rsidRDefault="00B441DF" w:rsidP="002C2226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программа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са</w:t>
      </w:r>
      <w:r w:rsidRPr="00726306"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их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8 кл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асс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а составлена на основе авторской программы Т.Ф.Сергеевой  опубликованной в учебном пособии для общеобразовательных организаций</w:t>
      </w:r>
      <w:r w:rsidR="0071397D"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«Математика на каждый день. 6-8 классы: учебное пособие для общеобразовательных организаций», М.: Просвещение, 2020,</w:t>
      </w:r>
      <w:r w:rsidR="00067BF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 «Ф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нк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ион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льн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г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отно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ь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. Тр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р»</w:t>
      </w:r>
      <w:r w:rsidR="0071397D" w:rsidRPr="0072630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о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нт</w:t>
      </w:r>
      <w:r w:rsidRPr="00726306"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кт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льно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85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зви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88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чно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726306">
        <w:rPr>
          <w:rFonts w:ascii="Times New Roman" w:eastAsia="Times New Roman" w:hAnsi="Times New Roman"/>
          <w:color w:val="000000"/>
          <w:spacing w:val="88"/>
          <w:sz w:val="24"/>
          <w:szCs w:val="24"/>
        </w:rPr>
        <w:t xml:space="preserve"> </w:t>
      </w:r>
      <w:r w:rsidR="0071397D" w:rsidRPr="0072630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Курс</w:t>
      </w:r>
      <w:r w:rsidRPr="00726306">
        <w:rPr>
          <w:rFonts w:ascii="Times New Roman" w:eastAsia="Times New Roman" w:hAnsi="Times New Roman"/>
          <w:color w:val="000000"/>
          <w:spacing w:val="89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ас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чи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88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88"/>
          <w:sz w:val="24"/>
          <w:szCs w:val="24"/>
        </w:rPr>
        <w:t xml:space="preserve"> </w:t>
      </w:r>
      <w:r w:rsidR="00605E61">
        <w:rPr>
          <w:rFonts w:ascii="Times New Roman" w:eastAsia="Times New Roman" w:hAnsi="Times New Roman"/>
          <w:color w:val="000000"/>
          <w:sz w:val="24"/>
          <w:szCs w:val="24"/>
        </w:rPr>
        <w:t>34</w:t>
      </w:r>
      <w:r w:rsidRPr="00726306">
        <w:rPr>
          <w:rFonts w:ascii="Times New Roman" w:eastAsia="Times New Roman" w:hAnsi="Times New Roman"/>
          <w:color w:val="000000"/>
          <w:spacing w:val="89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ных 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ли, </w:t>
      </w:r>
      <w:r w:rsidR="00A76254">
        <w:rPr>
          <w:rFonts w:ascii="Times New Roman" w:eastAsia="Times New Roman" w:hAnsi="Times New Roman"/>
          <w:color w:val="000000"/>
          <w:sz w:val="24"/>
          <w:szCs w:val="24"/>
        </w:rPr>
        <w:t xml:space="preserve">1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ю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441DF" w:rsidRPr="00726306" w:rsidRDefault="00B441DF" w:rsidP="00B441DF">
      <w:pPr>
        <w:widowControl w:val="0"/>
        <w:tabs>
          <w:tab w:val="left" w:pos="1733"/>
          <w:tab w:val="left" w:pos="3061"/>
          <w:tab w:val="left" w:pos="4774"/>
          <w:tab w:val="left" w:pos="5326"/>
          <w:tab w:val="left" w:pos="7779"/>
          <w:tab w:val="left" w:pos="9209"/>
        </w:tabs>
        <w:spacing w:line="240" w:lineRule="auto"/>
        <w:ind w:left="1" w:right="-19" w:firstLine="566"/>
        <w:rPr>
          <w:rFonts w:ascii="Times New Roman" w:eastAsia="Times New Roman" w:hAnsi="Times New Roman"/>
          <w:color w:val="000000"/>
          <w:sz w:val="24"/>
          <w:szCs w:val="24"/>
        </w:rPr>
      </w:pP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</w:t>
      </w:r>
      <w:r w:rsidRPr="00726306">
        <w:rPr>
          <w:rFonts w:ascii="Times New Roman" w:eastAsia="Times New Roman" w:hAnsi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ль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ур</w:t>
      </w:r>
      <w:r w:rsidRPr="00726306"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а: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ab/>
        <w:t>г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тно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и, об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чи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щ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й        </w:t>
      </w:r>
      <w:r w:rsidRPr="00726306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обно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ть форм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ул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ь, прим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ть и и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ть 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ку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знообр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зных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конт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х</w:t>
      </w:r>
    </w:p>
    <w:p w:rsidR="00B441DF" w:rsidRPr="00726306" w:rsidRDefault="00B441DF" w:rsidP="0071397D">
      <w:pPr>
        <w:widowControl w:val="0"/>
        <w:spacing w:before="8" w:line="240" w:lineRule="auto"/>
        <w:ind w:left="567" w:right="-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ачи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а:</w:t>
      </w:r>
    </w:p>
    <w:p w:rsidR="00B441DF" w:rsidRPr="00726306" w:rsidRDefault="00B441DF" w:rsidP="00B441DF">
      <w:pPr>
        <w:widowControl w:val="0"/>
        <w:spacing w:line="240" w:lineRule="auto"/>
        <w:ind w:left="1" w:right="-18" w:firstLine="566"/>
        <w:rPr>
          <w:rFonts w:ascii="Times New Roman" w:eastAsia="Times New Roman" w:hAnsi="Times New Roman"/>
          <w:color w:val="000000"/>
          <w:w w:val="101"/>
          <w:sz w:val="24"/>
          <w:szCs w:val="24"/>
        </w:rPr>
      </w:pP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726306">
        <w:rPr>
          <w:rFonts w:ascii="Times New Roman" w:eastAsia="Times New Roman" w:hAnsi="Times New Roman"/>
          <w:color w:val="000000"/>
          <w:spacing w:val="95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ас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726306">
        <w:rPr>
          <w:rFonts w:ascii="Times New Roman" w:eastAsia="Times New Roman" w:hAnsi="Times New Roman"/>
          <w:color w:val="000000"/>
          <w:spacing w:val="94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форм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ть</w:t>
      </w:r>
      <w:r w:rsidRPr="00726306">
        <w:rPr>
          <w:rFonts w:ascii="Times New Roman" w:eastAsia="Times New Roman" w:hAnsi="Times New Roman"/>
          <w:color w:val="000000"/>
          <w:spacing w:val="94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pacing w:val="94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ш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 w:rsidRPr="00726306">
        <w:rPr>
          <w:rFonts w:ascii="Times New Roman" w:eastAsia="Times New Roman" w:hAnsi="Times New Roman"/>
          <w:color w:val="000000"/>
          <w:spacing w:val="94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пробл</w:t>
      </w:r>
      <w:r w:rsidRPr="00726306"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ы,</w:t>
      </w:r>
      <w:r w:rsidRPr="00726306">
        <w:rPr>
          <w:rFonts w:ascii="Times New Roman" w:eastAsia="Times New Roman" w:hAnsi="Times New Roman"/>
          <w:color w:val="000000"/>
          <w:spacing w:val="95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оз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щ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95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 окр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ющ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726306">
        <w:rPr>
          <w:rFonts w:ascii="Times New Roman" w:eastAsia="Times New Roman" w:hAnsi="Times New Roman"/>
          <w:color w:val="000000"/>
          <w:spacing w:val="179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твит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Pr="00726306">
        <w:rPr>
          <w:rFonts w:ascii="Times New Roman" w:eastAsia="Times New Roman" w:hAnsi="Times New Roman"/>
          <w:color w:val="000000"/>
          <w:spacing w:val="18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179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помощью</w:t>
      </w:r>
      <w:r w:rsidRPr="00726306">
        <w:rPr>
          <w:rFonts w:ascii="Times New Roman" w:eastAsia="Times New Roman" w:hAnsi="Times New Roman"/>
          <w:color w:val="000000"/>
          <w:spacing w:val="179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ич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18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пп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шк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льно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м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;</w:t>
      </w:r>
    </w:p>
    <w:p w:rsidR="00B441DF" w:rsidRPr="00726306" w:rsidRDefault="00B441DF" w:rsidP="00B441DF">
      <w:pPr>
        <w:widowControl w:val="0"/>
        <w:spacing w:before="1" w:line="240" w:lineRule="auto"/>
        <w:ind w:left="1" w:right="-60" w:firstLine="566"/>
        <w:rPr>
          <w:rFonts w:ascii="Times New Roman" w:eastAsia="Times New Roman" w:hAnsi="Times New Roman"/>
          <w:color w:val="000000"/>
          <w:w w:val="101"/>
          <w:sz w:val="24"/>
          <w:szCs w:val="24"/>
        </w:rPr>
      </w:pP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726306">
        <w:rPr>
          <w:rFonts w:ascii="Times New Roman" w:eastAsia="Times New Roman" w:hAnsi="Times New Roman"/>
          <w:color w:val="000000"/>
          <w:spacing w:val="86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вы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ир</w:t>
      </w:r>
      <w:r w:rsidRPr="00726306"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 w:rsidRPr="00726306">
        <w:rPr>
          <w:rFonts w:ascii="Times New Roman" w:eastAsia="Times New Roman" w:hAnsi="Times New Roman"/>
          <w:color w:val="000000"/>
          <w:spacing w:val="85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pacing w:val="87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обо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новыв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 w:rsidRPr="00726306">
        <w:rPr>
          <w:rFonts w:ascii="Times New Roman" w:eastAsia="Times New Roman" w:hAnsi="Times New Roman"/>
          <w:color w:val="000000"/>
          <w:spacing w:val="85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оп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ь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86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ды</w:t>
      </w:r>
      <w:r w:rsidRPr="00726306">
        <w:rPr>
          <w:rFonts w:ascii="Times New Roman" w:eastAsia="Times New Roman" w:hAnsi="Times New Roman"/>
          <w:color w:val="000000"/>
          <w:spacing w:val="86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ш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pacing w:val="86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ь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ных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ит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ций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пом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ю п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тики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;</w:t>
      </w:r>
    </w:p>
    <w:p w:rsidR="00B441DF" w:rsidRPr="00726306" w:rsidRDefault="00B441DF" w:rsidP="00B441DF">
      <w:pPr>
        <w:widowControl w:val="0"/>
        <w:spacing w:line="240" w:lineRule="auto"/>
        <w:ind w:left="1" w:right="-67" w:firstLine="566"/>
        <w:rPr>
          <w:rFonts w:ascii="Times New Roman" w:eastAsia="Times New Roman" w:hAnsi="Times New Roman"/>
          <w:color w:val="000000"/>
          <w:w w:val="101"/>
          <w:sz w:val="24"/>
          <w:szCs w:val="24"/>
        </w:rPr>
      </w:pP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726306">
        <w:rPr>
          <w:rFonts w:ascii="Times New Roman" w:eastAsia="Times New Roman" w:hAnsi="Times New Roman"/>
          <w:color w:val="000000"/>
          <w:spacing w:val="143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форм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ли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ть</w:t>
      </w:r>
      <w:r w:rsidRPr="00726306">
        <w:rPr>
          <w:rFonts w:ascii="Times New Roman" w:eastAsia="Times New Roman" w:hAnsi="Times New Roman"/>
          <w:color w:val="000000"/>
          <w:spacing w:val="14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pacing w:val="144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ыв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 w:rsidRPr="00726306">
        <w:rPr>
          <w:rFonts w:ascii="Times New Roman" w:eastAsia="Times New Roman" w:hAnsi="Times New Roman"/>
          <w:color w:val="000000"/>
          <w:spacing w:val="143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льт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ты</w:t>
      </w:r>
      <w:r w:rsidRPr="00726306">
        <w:rPr>
          <w:rFonts w:ascii="Times New Roman" w:eastAsia="Times New Roman" w:hAnsi="Times New Roman"/>
          <w:color w:val="000000"/>
          <w:spacing w:val="144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ш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pacing w:val="143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pacing w:val="142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 w:rsidRPr="00726306">
        <w:rPr>
          <w:rFonts w:ascii="Times New Roman" w:eastAsia="Times New Roman" w:hAnsi="Times New Roman"/>
          <w:color w:val="000000"/>
          <w:spacing w:val="142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им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ц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ию в конт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мы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;</w:t>
      </w:r>
    </w:p>
    <w:p w:rsidR="00A76254" w:rsidRPr="00726306" w:rsidRDefault="00B441DF" w:rsidP="002C2226">
      <w:pPr>
        <w:widowControl w:val="0"/>
        <w:spacing w:line="240" w:lineRule="auto"/>
        <w:ind w:left="1" w:right="-12" w:firstLine="566"/>
        <w:rPr>
          <w:rFonts w:ascii="Times New Roman" w:eastAsia="Times New Roman" w:hAnsi="Times New Roman"/>
          <w:color w:val="000000"/>
          <w:sz w:val="24"/>
          <w:szCs w:val="24"/>
        </w:rPr>
      </w:pP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726306"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звив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 w:rsidRPr="00726306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оц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726306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мп</w:t>
      </w:r>
      <w:r w:rsidRPr="00726306"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тно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726306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их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726306"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ол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ши</w:t>
      </w:r>
      <w:r w:rsidRPr="0072630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окий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оци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ны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726306">
        <w:rPr>
          <w:rFonts w:ascii="Times New Roman" w:eastAsia="Times New Roman" w:hAnsi="Times New Roman"/>
          <w:color w:val="000000"/>
          <w:spacing w:val="158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конт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158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pacing w:val="155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ки</w:t>
      </w:r>
      <w:r w:rsidRPr="00726306">
        <w:rPr>
          <w:rFonts w:ascii="Times New Roman" w:eastAsia="Times New Roman" w:hAnsi="Times New Roman"/>
          <w:color w:val="000000"/>
          <w:spacing w:val="159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pacing w:val="156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ш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pacing w:val="155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ичных</w:t>
      </w:r>
      <w:r w:rsidRPr="00726306">
        <w:rPr>
          <w:rFonts w:ascii="Times New Roman" w:eastAsia="Times New Roman" w:hAnsi="Times New Roman"/>
          <w:color w:val="000000"/>
          <w:spacing w:val="156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пробл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 лично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, общ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3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нно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роф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ь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72630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кт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1397D" w:rsidRPr="00726306" w:rsidRDefault="0071397D" w:rsidP="0071397D">
      <w:pPr>
        <w:widowControl w:val="0"/>
        <w:spacing w:line="240" w:lineRule="auto"/>
        <w:ind w:left="1" w:right="-14" w:firstLine="566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Тематическое планирование</w:t>
      </w:r>
    </w:p>
    <w:p w:rsidR="0071397D" w:rsidRPr="00726306" w:rsidRDefault="0071397D" w:rsidP="0071397D">
      <w:pPr>
        <w:widowControl w:val="0"/>
        <w:spacing w:before="5" w:line="240" w:lineRule="auto"/>
        <w:ind w:left="567" w:right="315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</w:t>
      </w:r>
      <w:r w:rsidRPr="00726306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в п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ной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ж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</w:p>
    <w:p w:rsidR="0071397D" w:rsidRPr="00726306" w:rsidRDefault="0071397D" w:rsidP="0071397D">
      <w:pPr>
        <w:widowControl w:val="0"/>
        <w:spacing w:before="5" w:line="240" w:lineRule="auto"/>
        <w:ind w:left="567" w:right="315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14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pacing w:val="14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тво</w:t>
      </w:r>
      <w:r w:rsidRPr="00726306">
        <w:rPr>
          <w:rFonts w:ascii="Times New Roman" w:eastAsia="Times New Roman" w:hAnsi="Times New Roman"/>
          <w:color w:val="000000"/>
          <w:spacing w:val="139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оп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ции</w:t>
      </w:r>
      <w:r w:rsidR="00067BF1">
        <w:rPr>
          <w:rFonts w:ascii="Times New Roman" w:eastAsia="Times New Roman" w:hAnsi="Times New Roman"/>
          <w:color w:val="000000"/>
          <w:spacing w:val="14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пов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726306">
        <w:rPr>
          <w:rFonts w:ascii="Times New Roman" w:eastAsia="Times New Roman" w:hAnsi="Times New Roman"/>
          <w:color w:val="000000"/>
          <w:spacing w:val="139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ь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 ч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лов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а:</w:t>
      </w:r>
      <w:r w:rsidRPr="00726306">
        <w:rPr>
          <w:rFonts w:ascii="Times New Roman" w:eastAsia="Times New Roman" w:hAnsi="Times New Roman"/>
          <w:color w:val="000000"/>
          <w:spacing w:val="156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spacing w:val="157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трой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156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155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быт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,</w:t>
      </w:r>
      <w:r w:rsidRPr="00726306">
        <w:rPr>
          <w:rFonts w:ascii="Times New Roman" w:eastAsia="Times New Roman" w:hAnsi="Times New Roman"/>
          <w:color w:val="000000"/>
          <w:spacing w:val="154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spacing w:val="157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й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ной</w:t>
      </w:r>
      <w:r w:rsidRPr="00726306">
        <w:rPr>
          <w:rFonts w:ascii="Times New Roman" w:eastAsia="Times New Roman" w:hAnsi="Times New Roman"/>
          <w:color w:val="000000"/>
          <w:spacing w:val="156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экономик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726306">
        <w:rPr>
          <w:rFonts w:ascii="Times New Roman" w:eastAsia="Times New Roman" w:hAnsi="Times New Roman"/>
          <w:color w:val="000000"/>
          <w:spacing w:val="157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="00726306"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ри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рш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пок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пок, выб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тов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ов и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уг, о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низ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ции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отдых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1397D" w:rsidRPr="00726306" w:rsidRDefault="0071397D" w:rsidP="0071397D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</w:t>
      </w:r>
      <w:r w:rsidRPr="00726306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общ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тво</w:t>
      </w:r>
    </w:p>
    <w:p w:rsidR="0071397D" w:rsidRPr="00726306" w:rsidRDefault="0071397D" w:rsidP="0071397D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145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тич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ких</w:t>
      </w:r>
      <w:r w:rsidRPr="00726306">
        <w:rPr>
          <w:rFonts w:ascii="Times New Roman" w:eastAsia="Times New Roman" w:hAnsi="Times New Roman"/>
          <w:color w:val="000000"/>
          <w:spacing w:val="146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726306">
        <w:rPr>
          <w:rFonts w:ascii="Times New Roman" w:eastAsia="Times New Roman" w:hAnsi="Times New Roman"/>
          <w:color w:val="000000"/>
          <w:spacing w:val="144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pacing w:val="144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726306">
        <w:rPr>
          <w:rFonts w:ascii="Times New Roman" w:eastAsia="Times New Roman" w:hAnsi="Times New Roman"/>
          <w:color w:val="000000"/>
          <w:spacing w:val="146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нов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ны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726306">
        <w:rPr>
          <w:rFonts w:ascii="Times New Roman" w:eastAsia="Times New Roman" w:hAnsi="Times New Roman"/>
          <w:color w:val="000000"/>
          <w:spacing w:val="198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гр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ж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а:</w:t>
      </w:r>
      <w:r w:rsidRPr="00726306">
        <w:rPr>
          <w:rFonts w:ascii="Times New Roman" w:eastAsia="Times New Roman" w:hAnsi="Times New Roman"/>
          <w:color w:val="000000"/>
          <w:spacing w:val="196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пол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26306"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195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овного</w:t>
      </w:r>
      <w:r w:rsidRPr="00726306">
        <w:rPr>
          <w:rFonts w:ascii="Times New Roman" w:eastAsia="Times New Roman" w:hAnsi="Times New Roman"/>
          <w:color w:val="000000"/>
          <w:spacing w:val="195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об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щ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Pr="00726306">
        <w:rPr>
          <w:rFonts w:ascii="Times New Roman" w:eastAsia="Times New Roman" w:hAnsi="Times New Roman"/>
          <w:color w:val="000000"/>
          <w:spacing w:val="197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облюд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726306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РФ,</w:t>
      </w:r>
      <w:r w:rsidRPr="00726306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ш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 w:rsidRPr="00726306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ободы,</w:t>
      </w:r>
      <w:r w:rsidRPr="00726306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конны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инт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ы д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гих</w:t>
      </w:r>
      <w:r w:rsidRPr="00726306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лиц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;</w:t>
      </w:r>
      <w:r w:rsidRPr="00726306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726306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новл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ны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оги</w:t>
      </w:r>
      <w:r w:rsidRPr="00726306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боры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;</w:t>
      </w:r>
      <w:r w:rsidRPr="00726306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жно</w:t>
      </w:r>
      <w:r w:rsidRPr="00726306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отно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ить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ся</w:t>
      </w:r>
      <w:r w:rsidRPr="00726306">
        <w:rPr>
          <w:rFonts w:ascii="Times New Roman" w:eastAsia="Times New Roman" w:hAnsi="Times New Roman"/>
          <w:color w:val="000000"/>
          <w:spacing w:val="39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природ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1397D" w:rsidRPr="00726306" w:rsidRDefault="0071397D" w:rsidP="0071397D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</w:t>
      </w:r>
      <w:r w:rsidRPr="00726306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оф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</w:p>
    <w:p w:rsidR="0071397D" w:rsidRPr="00726306" w:rsidRDefault="0071397D" w:rsidP="0071397D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ф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ормиров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итивного</w:t>
      </w:r>
      <w:r w:rsidRPr="00726306"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тнош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pacing w:val="65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тр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ду,</w:t>
      </w:r>
      <w:r w:rsidRPr="00726306">
        <w:rPr>
          <w:rFonts w:ascii="Times New Roman" w:eastAsia="Times New Roman" w:hAnsi="Times New Roman"/>
          <w:color w:val="000000"/>
          <w:spacing w:val="22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еса</w:t>
      </w:r>
      <w:r w:rsidRPr="00726306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pacing w:val="2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нию</w:t>
      </w:r>
      <w:r w:rsidRPr="00726306">
        <w:rPr>
          <w:rFonts w:ascii="Times New Roman" w:eastAsia="Times New Roman" w:hAnsi="Times New Roman"/>
          <w:color w:val="000000"/>
          <w:spacing w:val="22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pacing w:val="5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ичных</w:t>
      </w:r>
      <w:r w:rsidRPr="00726306"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видов</w:t>
      </w:r>
      <w:r w:rsidRPr="00726306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ьно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726306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воих инт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ab/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ab/>
        <w:t>пр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ф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ной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ab/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вл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ab/>
        <w:t>ли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ти. Д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мон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ци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ab/>
        <w:t>во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ab/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тики    </w:t>
      </w:r>
      <w:r w:rsidRPr="00726306">
        <w:rPr>
          <w:rFonts w:ascii="Times New Roman" w:eastAsia="Times New Roman" w:hAnsi="Times New Roman"/>
          <w:color w:val="000000"/>
          <w:spacing w:val="-49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ab/>
        <w:t>опт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ции    </w:t>
      </w:r>
      <w:r w:rsidRPr="00726306">
        <w:rPr>
          <w:rFonts w:ascii="Times New Roman" w:eastAsia="Times New Roman" w:hAnsi="Times New Roman"/>
          <w:color w:val="000000"/>
          <w:spacing w:val="-5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ш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пр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ф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сс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ори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нн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ч.</w:t>
      </w:r>
    </w:p>
    <w:p w:rsidR="0071397D" w:rsidRPr="00726306" w:rsidRDefault="0071397D" w:rsidP="0071397D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</w:t>
      </w:r>
      <w:r w:rsidRPr="00726306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ык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ки</w:t>
      </w:r>
    </w:p>
    <w:p w:rsidR="0029324D" w:rsidRPr="00A76254" w:rsidRDefault="0071397D" w:rsidP="00A76254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пользов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64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spacing w:val="2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тич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65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ык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62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pacing w:val="64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оли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нн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726306">
        <w:rPr>
          <w:rFonts w:ascii="Times New Roman" w:eastAsia="Times New Roman" w:hAnsi="Times New Roman"/>
          <w:color w:val="000000"/>
          <w:spacing w:val="64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ботки 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зличной</w:t>
      </w:r>
      <w:r w:rsidRPr="00726306"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ф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ор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ции.</w:t>
      </w:r>
      <w:r w:rsidRPr="00726306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Опи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pacing w:val="39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инт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рп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ци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pacing w:val="39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зличных</w:t>
      </w:r>
      <w:r w:rsidRPr="00726306">
        <w:rPr>
          <w:rFonts w:ascii="Times New Roman" w:eastAsia="Times New Roman" w:hAnsi="Times New Roman"/>
          <w:color w:val="000000"/>
          <w:spacing w:val="39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проц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726306"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ний</w:t>
      </w:r>
      <w:r w:rsidR="00067BF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окр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ющ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ab/>
        <w:t>мир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ab/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зы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ab/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Ф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ор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ми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п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льн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ого инт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ся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к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поль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нию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тич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ого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дл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бн</w:t>
      </w:r>
      <w:r w:rsidRPr="0072630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-и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кой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ея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и.</w:t>
      </w:r>
    </w:p>
    <w:p w:rsidR="0029324D" w:rsidRPr="00726306" w:rsidRDefault="0029324D" w:rsidP="007263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1</w:t>
      </w:r>
      <w:r w:rsidR="00726306" w:rsidRPr="00726306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>Тренировки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6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574" w:type="dxa"/>
        <w:tblLook w:val="01E0"/>
      </w:tblPr>
      <w:tblGrid>
        <w:gridCol w:w="1548"/>
        <w:gridCol w:w="3240"/>
        <w:gridCol w:w="2393"/>
        <w:gridCol w:w="2393"/>
      </w:tblGrid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Неопределённость и данные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Неопределённость и данные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Неопределённость и данные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4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2.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>Домашние задания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8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574" w:type="dxa"/>
        <w:tblLook w:val="01E0"/>
      </w:tblPr>
      <w:tblGrid>
        <w:gridCol w:w="1548"/>
        <w:gridCol w:w="3240"/>
        <w:gridCol w:w="2393"/>
        <w:gridCol w:w="2393"/>
      </w:tblGrid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Неопределённость и данные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Неопределённость и данные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3.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>На даче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14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4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4.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>Ученическое самоуправление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16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Содержательная </w:t>
            </w: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Ведущая </w:t>
            </w: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Контекст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Вопрос 1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4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5.</w:t>
      </w:r>
      <w:r w:rsidRPr="00726306">
        <w:rPr>
          <w:rFonts w:ascii="Times New Roman" w:hAnsi="Times New Roman"/>
          <w:bCs/>
          <w:sz w:val="24"/>
          <w:szCs w:val="24"/>
        </w:rPr>
        <w:t xml:space="preserve">   </w:t>
      </w:r>
      <w:r w:rsidRPr="00726306">
        <w:rPr>
          <w:rFonts w:ascii="Times New Roman" w:hAnsi="Times New Roman"/>
          <w:b/>
          <w:bCs/>
          <w:sz w:val="24"/>
          <w:szCs w:val="24"/>
        </w:rPr>
        <w:t xml:space="preserve">Каникулы </w:t>
      </w:r>
      <w:r w:rsidRPr="00726306">
        <w:rPr>
          <w:rFonts w:ascii="Times New Roman" w:hAnsi="Times New Roman"/>
          <w:bCs/>
          <w:sz w:val="24"/>
          <w:szCs w:val="24"/>
        </w:rPr>
        <w:t>стр. 22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574" w:type="dxa"/>
        <w:tblLook w:val="01E0"/>
      </w:tblPr>
      <w:tblGrid>
        <w:gridCol w:w="1548"/>
        <w:gridCol w:w="3240"/>
        <w:gridCol w:w="2393"/>
        <w:gridCol w:w="2393"/>
      </w:tblGrid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Неопределённость и данные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Неопределённость и данные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Изменения и отношения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6.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>Родственники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30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7.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>Волонтёрское движение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32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</w:tbl>
    <w:p w:rsidR="0029324D" w:rsidRPr="00726306" w:rsidRDefault="0029324D" w:rsidP="0029324D">
      <w:pPr>
        <w:spacing w:after="0" w:line="240" w:lineRule="auto"/>
        <w:ind w:left="42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8.</w:t>
      </w:r>
      <w:r w:rsidRPr="00726306">
        <w:rPr>
          <w:rFonts w:ascii="Times New Roman" w:hAnsi="Times New Roman"/>
          <w:bCs/>
          <w:sz w:val="24"/>
          <w:szCs w:val="24"/>
        </w:rPr>
        <w:t xml:space="preserve">   </w:t>
      </w:r>
      <w:r w:rsidRPr="00726306">
        <w:rPr>
          <w:rFonts w:ascii="Times New Roman" w:hAnsi="Times New Roman"/>
          <w:b/>
          <w:bCs/>
          <w:sz w:val="24"/>
          <w:szCs w:val="24"/>
        </w:rPr>
        <w:t>Поход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46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524" w:type="dxa"/>
        <w:tblLook w:val="01E0"/>
      </w:tblPr>
      <w:tblGrid>
        <w:gridCol w:w="1908"/>
        <w:gridCol w:w="3060"/>
        <w:gridCol w:w="2163"/>
        <w:gridCol w:w="2393"/>
      </w:tblGrid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16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Изменение и зависимости</w:t>
            </w:r>
          </w:p>
        </w:tc>
        <w:tc>
          <w:tcPr>
            <w:tcW w:w="216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Изменение и зависимости</w:t>
            </w:r>
          </w:p>
        </w:tc>
        <w:tc>
          <w:tcPr>
            <w:tcW w:w="216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Изменение и зависимости</w:t>
            </w:r>
          </w:p>
        </w:tc>
        <w:tc>
          <w:tcPr>
            <w:tcW w:w="216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4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Изменение и зависимости</w:t>
            </w:r>
          </w:p>
        </w:tc>
        <w:tc>
          <w:tcPr>
            <w:tcW w:w="216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9.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>Маршрут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48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754" w:type="dxa"/>
        <w:tblLook w:val="01E0"/>
      </w:tblPr>
      <w:tblGrid>
        <w:gridCol w:w="1908"/>
        <w:gridCol w:w="3060"/>
        <w:gridCol w:w="2393"/>
        <w:gridCol w:w="2393"/>
      </w:tblGrid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Изменение и зависимости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Вопрос 2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Изменение и зависимости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Изменение и зависимости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4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Изменение и зависимости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10.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 xml:space="preserve">Телефон </w:t>
      </w:r>
      <w:r w:rsidRPr="00726306">
        <w:rPr>
          <w:rFonts w:ascii="Times New Roman" w:hAnsi="Times New Roman"/>
          <w:bCs/>
          <w:sz w:val="24"/>
          <w:szCs w:val="24"/>
        </w:rPr>
        <w:t>стр. 52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754" w:type="dxa"/>
        <w:tblLook w:val="01E0"/>
      </w:tblPr>
      <w:tblGrid>
        <w:gridCol w:w="1908"/>
        <w:gridCol w:w="3060"/>
        <w:gridCol w:w="2393"/>
        <w:gridCol w:w="2393"/>
      </w:tblGrid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Изменения и отношения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Изменения и отношения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Изменения и отношения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11.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>Ноутбук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54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754" w:type="dxa"/>
        <w:tblLook w:val="01E0"/>
      </w:tblPr>
      <w:tblGrid>
        <w:gridCol w:w="1908"/>
        <w:gridCol w:w="3060"/>
        <w:gridCol w:w="2393"/>
        <w:gridCol w:w="2393"/>
      </w:tblGrid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Изменения и отношения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Изменения и отношения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Изменения и отношения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12.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>Комплексный обед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60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13.</w:t>
      </w:r>
      <w:r w:rsidRPr="00726306">
        <w:rPr>
          <w:rFonts w:ascii="Times New Roman" w:hAnsi="Times New Roman"/>
          <w:bCs/>
          <w:sz w:val="24"/>
          <w:szCs w:val="24"/>
        </w:rPr>
        <w:t xml:space="preserve"> </w:t>
      </w:r>
      <w:r w:rsidRPr="00726306">
        <w:rPr>
          <w:rFonts w:ascii="Times New Roman" w:hAnsi="Times New Roman"/>
          <w:b/>
          <w:bCs/>
          <w:sz w:val="24"/>
          <w:szCs w:val="24"/>
        </w:rPr>
        <w:t xml:space="preserve"> Видеокамера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62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14.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>Экскурсия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64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15.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>Набор конфет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66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16.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>Поездка за границу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68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17.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 xml:space="preserve">Вклад </w:t>
      </w:r>
      <w:r w:rsidRPr="00726306">
        <w:rPr>
          <w:rFonts w:ascii="Times New Roman" w:hAnsi="Times New Roman"/>
          <w:bCs/>
          <w:sz w:val="24"/>
          <w:szCs w:val="24"/>
        </w:rPr>
        <w:t>стр. 70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18.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>Упаковка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72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574" w:type="dxa"/>
        <w:tblLook w:val="01E0"/>
      </w:tblPr>
      <w:tblGrid>
        <w:gridCol w:w="1908"/>
        <w:gridCol w:w="2880"/>
        <w:gridCol w:w="2393"/>
        <w:gridCol w:w="2393"/>
      </w:tblGrid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Форма и пространство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Форма и пространство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Форма и пространство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0B3E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19.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>Ангар</w:t>
      </w:r>
      <w:r w:rsidR="00726306">
        <w:rPr>
          <w:rFonts w:ascii="Times New Roman" w:hAnsi="Times New Roman"/>
          <w:bCs/>
          <w:sz w:val="24"/>
          <w:szCs w:val="24"/>
        </w:rPr>
        <w:t xml:space="preserve"> стр. 74</w:t>
      </w:r>
    </w:p>
    <w:tbl>
      <w:tblPr>
        <w:tblStyle w:val="a4"/>
        <w:tblW w:w="9574" w:type="dxa"/>
        <w:tblLook w:val="01E0"/>
      </w:tblPr>
      <w:tblGrid>
        <w:gridCol w:w="1908"/>
        <w:gridCol w:w="2880"/>
        <w:gridCol w:w="2393"/>
        <w:gridCol w:w="2393"/>
      </w:tblGrid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Форма и пространство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Форма и пространство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Форма и пространство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20.</w:t>
      </w:r>
      <w:r w:rsidRPr="00726306">
        <w:rPr>
          <w:rFonts w:ascii="Times New Roman" w:hAnsi="Times New Roman"/>
          <w:bCs/>
          <w:sz w:val="24"/>
          <w:szCs w:val="24"/>
        </w:rPr>
        <w:t xml:space="preserve">   </w:t>
      </w:r>
      <w:r w:rsidRPr="00726306">
        <w:rPr>
          <w:rFonts w:ascii="Times New Roman" w:hAnsi="Times New Roman"/>
          <w:b/>
          <w:bCs/>
          <w:sz w:val="24"/>
          <w:szCs w:val="24"/>
        </w:rPr>
        <w:t>Лавина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76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574" w:type="dxa"/>
        <w:tblLook w:val="01E0"/>
      </w:tblPr>
      <w:tblGrid>
        <w:gridCol w:w="1548"/>
        <w:gridCol w:w="3240"/>
        <w:gridCol w:w="2393"/>
        <w:gridCol w:w="2393"/>
      </w:tblGrid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Неопределённость и данные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4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21.</w:t>
      </w:r>
      <w:r w:rsidRPr="00726306">
        <w:rPr>
          <w:rFonts w:ascii="Times New Roman" w:hAnsi="Times New Roman"/>
          <w:bCs/>
          <w:sz w:val="24"/>
          <w:szCs w:val="24"/>
        </w:rPr>
        <w:t xml:space="preserve">   </w:t>
      </w:r>
      <w:r w:rsidRPr="00726306">
        <w:rPr>
          <w:rFonts w:ascii="Times New Roman" w:hAnsi="Times New Roman"/>
          <w:b/>
          <w:bCs/>
          <w:sz w:val="24"/>
          <w:szCs w:val="24"/>
        </w:rPr>
        <w:t xml:space="preserve">Деревья </w:t>
      </w:r>
      <w:r w:rsidRPr="00726306">
        <w:rPr>
          <w:rFonts w:ascii="Times New Roman" w:hAnsi="Times New Roman"/>
          <w:bCs/>
          <w:sz w:val="24"/>
          <w:szCs w:val="24"/>
        </w:rPr>
        <w:t>стр. 18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574" w:type="dxa"/>
        <w:tblLook w:val="01E0"/>
      </w:tblPr>
      <w:tblGrid>
        <w:gridCol w:w="1548"/>
        <w:gridCol w:w="3240"/>
        <w:gridCol w:w="2393"/>
        <w:gridCol w:w="2393"/>
      </w:tblGrid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Неопределённость и данные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Неопределённость и данные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Неопределённость и данные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22.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>Животные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20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574" w:type="dxa"/>
        <w:tblLook w:val="01E0"/>
      </w:tblPr>
      <w:tblGrid>
        <w:gridCol w:w="1548"/>
        <w:gridCol w:w="3240"/>
        <w:gridCol w:w="2393"/>
        <w:gridCol w:w="2393"/>
      </w:tblGrid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Неопределённость и данные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Неопределённость и данные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Неопределённость и данные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23.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>Население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24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574" w:type="dxa"/>
        <w:tblLook w:val="01E0"/>
      </w:tblPr>
      <w:tblGrid>
        <w:gridCol w:w="1548"/>
        <w:gridCol w:w="3240"/>
        <w:gridCol w:w="2393"/>
        <w:gridCol w:w="2393"/>
      </w:tblGrid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Неопределённость и данные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Неопределённость и данные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324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Изменения и отношения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24.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>Конкурс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26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4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25.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>Потребление воды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38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574" w:type="dxa"/>
        <w:tblLook w:val="01E0"/>
      </w:tblPr>
      <w:tblGrid>
        <w:gridCol w:w="1908"/>
        <w:gridCol w:w="2880"/>
        <w:gridCol w:w="2393"/>
        <w:gridCol w:w="2393"/>
      </w:tblGrid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Изменение и зависимости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Изменение и зависимости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4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26.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>Пеня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40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574" w:type="dxa"/>
        <w:tblLook w:val="01E0"/>
      </w:tblPr>
      <w:tblGrid>
        <w:gridCol w:w="1908"/>
        <w:gridCol w:w="2880"/>
        <w:gridCol w:w="2393"/>
        <w:gridCol w:w="2393"/>
      </w:tblGrid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Изменение и зависимости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Изменение и зависимости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4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27.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>Новый микрорайон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42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574" w:type="dxa"/>
        <w:tblLook w:val="01E0"/>
      </w:tblPr>
      <w:tblGrid>
        <w:gridCol w:w="1908"/>
        <w:gridCol w:w="2880"/>
        <w:gridCol w:w="2393"/>
        <w:gridCol w:w="2393"/>
      </w:tblGrid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Пространство и форма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Пространство и форма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Пространство и форма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4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28.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 xml:space="preserve">Фермер </w:t>
      </w:r>
      <w:r w:rsidRPr="00726306">
        <w:rPr>
          <w:rFonts w:ascii="Times New Roman" w:hAnsi="Times New Roman"/>
          <w:bCs/>
          <w:sz w:val="24"/>
          <w:szCs w:val="24"/>
        </w:rPr>
        <w:t>стр. 44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574" w:type="dxa"/>
        <w:tblLook w:val="01E0"/>
      </w:tblPr>
      <w:tblGrid>
        <w:gridCol w:w="1908"/>
        <w:gridCol w:w="2880"/>
        <w:gridCol w:w="2393"/>
        <w:gridCol w:w="2393"/>
      </w:tblGrid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Пространство и форма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Пространство и форма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  <w:tr w:rsidR="0029324D" w:rsidRPr="00726306" w:rsidTr="000B3E8A">
        <w:tc>
          <w:tcPr>
            <w:tcW w:w="190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288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Пространство и форма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29.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 xml:space="preserve">Распродажа </w:t>
      </w:r>
      <w:r w:rsidRPr="00726306">
        <w:rPr>
          <w:rFonts w:ascii="Times New Roman" w:hAnsi="Times New Roman"/>
          <w:bCs/>
          <w:sz w:val="24"/>
          <w:szCs w:val="24"/>
        </w:rPr>
        <w:t>стр. 50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30.</w:t>
      </w:r>
      <w:r w:rsidRPr="00726306">
        <w:rPr>
          <w:rFonts w:ascii="Times New Roman" w:hAnsi="Times New Roman"/>
          <w:b/>
          <w:bCs/>
          <w:sz w:val="24"/>
          <w:szCs w:val="24"/>
        </w:rPr>
        <w:t xml:space="preserve">  Акция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51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Личный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31.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>Цветочная клумба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56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574" w:type="dxa"/>
        <w:tblLook w:val="01E0"/>
      </w:tblPr>
      <w:tblGrid>
        <w:gridCol w:w="1728"/>
        <w:gridCol w:w="3060"/>
        <w:gridCol w:w="2393"/>
        <w:gridCol w:w="2393"/>
      </w:tblGrid>
      <w:tr w:rsidR="0029324D" w:rsidRPr="00726306" w:rsidTr="000B3E8A">
        <w:tc>
          <w:tcPr>
            <w:tcW w:w="172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172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Изменения и зависимости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  <w:tr w:rsidR="0029324D" w:rsidRPr="00726306" w:rsidTr="000B3E8A">
        <w:tc>
          <w:tcPr>
            <w:tcW w:w="172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Вопрос 2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Изменения и зависимости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  <w:tr w:rsidR="0029324D" w:rsidRPr="00726306" w:rsidTr="000B3E8A">
        <w:tc>
          <w:tcPr>
            <w:tcW w:w="172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Изменения и зависимости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32.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 xml:space="preserve">Панно </w:t>
      </w:r>
      <w:r w:rsidRPr="00726306">
        <w:rPr>
          <w:rFonts w:ascii="Times New Roman" w:hAnsi="Times New Roman"/>
          <w:bCs/>
          <w:sz w:val="24"/>
          <w:szCs w:val="24"/>
        </w:rPr>
        <w:t>стр. 58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574" w:type="dxa"/>
        <w:tblLook w:val="01E0"/>
      </w:tblPr>
      <w:tblGrid>
        <w:gridCol w:w="1728"/>
        <w:gridCol w:w="3060"/>
        <w:gridCol w:w="2393"/>
        <w:gridCol w:w="2393"/>
      </w:tblGrid>
      <w:tr w:rsidR="0029324D" w:rsidRPr="00726306" w:rsidTr="000B3E8A">
        <w:tc>
          <w:tcPr>
            <w:tcW w:w="172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172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Изменения и зависимости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  <w:tr w:rsidR="0029324D" w:rsidRPr="00726306" w:rsidTr="000B3E8A">
        <w:tc>
          <w:tcPr>
            <w:tcW w:w="172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Изменения и зависимости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  <w:tr w:rsidR="0029324D" w:rsidRPr="00726306" w:rsidTr="000B3E8A">
        <w:tc>
          <w:tcPr>
            <w:tcW w:w="172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306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Изменения и зависимости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33.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>Цунами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78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754" w:type="dxa"/>
        <w:tblLook w:val="01E0"/>
      </w:tblPr>
      <w:tblGrid>
        <w:gridCol w:w="1548"/>
        <w:gridCol w:w="3420"/>
        <w:gridCol w:w="2393"/>
        <w:gridCol w:w="2393"/>
      </w:tblGrid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42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342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Неопределённость и данные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342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 xml:space="preserve">Неопределённость и данные 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342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Неопределённость и данные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</w:p>
        </w:tc>
      </w:tr>
      <w:tr w:rsidR="0029324D" w:rsidRPr="00726306" w:rsidTr="000B3E8A">
        <w:tc>
          <w:tcPr>
            <w:tcW w:w="1548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4</w:t>
            </w:r>
          </w:p>
        </w:tc>
        <w:tc>
          <w:tcPr>
            <w:tcW w:w="3420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Неопределённость и данные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</w:p>
        </w:tc>
      </w:tr>
    </w:tbl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9324D" w:rsidRPr="00726306" w:rsidRDefault="0029324D" w:rsidP="002932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Занятие 34.</w:t>
      </w:r>
      <w:r w:rsidRPr="00726306">
        <w:rPr>
          <w:rFonts w:ascii="Times New Roman" w:hAnsi="Times New Roman"/>
          <w:bCs/>
          <w:sz w:val="24"/>
          <w:szCs w:val="24"/>
        </w:rPr>
        <w:t xml:space="preserve">  </w:t>
      </w:r>
      <w:r w:rsidRPr="00726306">
        <w:rPr>
          <w:rFonts w:ascii="Times New Roman" w:hAnsi="Times New Roman"/>
          <w:b/>
          <w:bCs/>
          <w:sz w:val="24"/>
          <w:szCs w:val="24"/>
        </w:rPr>
        <w:t>Поздравления коллег</w:t>
      </w:r>
      <w:r w:rsidRPr="00726306">
        <w:rPr>
          <w:rFonts w:ascii="Times New Roman" w:hAnsi="Times New Roman"/>
          <w:bCs/>
          <w:sz w:val="24"/>
          <w:szCs w:val="24"/>
        </w:rPr>
        <w:t xml:space="preserve"> стр. 28</w:t>
      </w:r>
    </w:p>
    <w:p w:rsidR="0029324D" w:rsidRPr="00726306" w:rsidRDefault="0029324D" w:rsidP="0029324D">
      <w:pPr>
        <w:pStyle w:val="a3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Содержательная область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 познавательная деятельность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bCs/>
                <w:sz w:val="24"/>
                <w:szCs w:val="24"/>
              </w:rPr>
              <w:t>Контекст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Профессиональный</w:t>
            </w:r>
          </w:p>
        </w:tc>
      </w:tr>
      <w:tr w:rsidR="0029324D" w:rsidRPr="00726306" w:rsidTr="000B3E8A">
        <w:tc>
          <w:tcPr>
            <w:tcW w:w="2392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Вопрос 4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2393" w:type="dxa"/>
          </w:tcPr>
          <w:p w:rsidR="0029324D" w:rsidRPr="00726306" w:rsidRDefault="0029324D" w:rsidP="000B3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Cs/>
                <w:sz w:val="24"/>
                <w:szCs w:val="24"/>
              </w:rPr>
              <w:t>Общественный</w:t>
            </w:r>
          </w:p>
        </w:tc>
      </w:tr>
    </w:tbl>
    <w:p w:rsidR="00B441DF" w:rsidRPr="00726306" w:rsidRDefault="00B441DF" w:rsidP="0071397D">
      <w:pPr>
        <w:tabs>
          <w:tab w:val="left" w:pos="720"/>
        </w:tabs>
        <w:rPr>
          <w:rFonts w:ascii="Times New Roman" w:eastAsia="Times New Roman" w:hAnsi="Times New Roman"/>
          <w:sz w:val="24"/>
          <w:szCs w:val="24"/>
        </w:rPr>
        <w:sectPr w:rsidR="00B441DF" w:rsidRPr="00726306" w:rsidSect="000F49E8">
          <w:pgSz w:w="11906" w:h="16838"/>
          <w:pgMar w:top="1130" w:right="846" w:bottom="1134" w:left="1701" w:header="0" w:footer="0" w:gutter="0"/>
          <w:cols w:space="708"/>
        </w:sectPr>
      </w:pPr>
    </w:p>
    <w:p w:rsidR="00DD1A94" w:rsidRPr="00726306" w:rsidRDefault="00DD1A94" w:rsidP="002C2226">
      <w:pPr>
        <w:overflowPunct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26306">
        <w:rPr>
          <w:rFonts w:ascii="Times New Roman" w:hAnsi="Times New Roman"/>
          <w:b/>
          <w:sz w:val="24"/>
          <w:szCs w:val="24"/>
          <w:u w:val="single"/>
        </w:rPr>
        <w:lastRenderedPageBreak/>
        <w:t>Воспитывающий и развива</w:t>
      </w:r>
      <w:r w:rsidR="0071397D" w:rsidRPr="00726306">
        <w:rPr>
          <w:rFonts w:ascii="Times New Roman" w:hAnsi="Times New Roman"/>
          <w:b/>
          <w:sz w:val="24"/>
          <w:szCs w:val="24"/>
          <w:u w:val="single"/>
        </w:rPr>
        <w:t>ющий потенциал курса</w:t>
      </w:r>
    </w:p>
    <w:p w:rsidR="00DD1A94" w:rsidRPr="00726306" w:rsidRDefault="0029324D" w:rsidP="000F49E8">
      <w:pPr>
        <w:overflowPunct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 xml:space="preserve">Значимость математической грамотности </w:t>
      </w:r>
      <w:r w:rsidR="00DD1A94" w:rsidRPr="00726306">
        <w:rPr>
          <w:rFonts w:ascii="Times New Roman" w:hAnsi="Times New Roman"/>
          <w:sz w:val="24"/>
          <w:szCs w:val="24"/>
        </w:rPr>
        <w:t xml:space="preserve"> как одного из основных компонентов </w:t>
      </w:r>
      <w:r w:rsidR="00726306">
        <w:rPr>
          <w:rFonts w:ascii="Times New Roman" w:hAnsi="Times New Roman"/>
          <w:sz w:val="24"/>
          <w:szCs w:val="24"/>
        </w:rPr>
        <w:t xml:space="preserve">функциональной грамотности и </w:t>
      </w:r>
      <w:r w:rsidR="00DD1A94" w:rsidRPr="00726306">
        <w:rPr>
          <w:rFonts w:ascii="Times New Roman" w:hAnsi="Times New Roman"/>
          <w:sz w:val="24"/>
          <w:szCs w:val="24"/>
        </w:rPr>
        <w:t>базового образования определяется ее ролью в научно-техническом прогрессе, в современной науке и производстве, а также важностью математического образования для формирования духовной среды подрастающего человека, его интеллектуальных и морально-этических качеств через овладение обучающимися конкретными математическими знаниями, необходимыми для применения в практической деятельности, достаточными для изучения других дисциплин, для продолжения обучения в системе непрерывного образования.</w:t>
      </w:r>
    </w:p>
    <w:p w:rsidR="00DD1A94" w:rsidRPr="00726306" w:rsidRDefault="00DD1A94" w:rsidP="000F49E8">
      <w:pPr>
        <w:overflowPunct w:val="0"/>
        <w:spacing w:line="240" w:lineRule="auto"/>
        <w:ind w:firstLine="851"/>
        <w:rPr>
          <w:rFonts w:ascii="Times New Roman" w:hAnsi="Times New Roman"/>
          <w:b/>
          <w:sz w:val="24"/>
          <w:szCs w:val="24"/>
          <w:u w:val="single"/>
        </w:rPr>
      </w:pPr>
      <w:r w:rsidRPr="00726306">
        <w:rPr>
          <w:rFonts w:ascii="Times New Roman" w:hAnsi="Times New Roman"/>
          <w:sz w:val="24"/>
          <w:szCs w:val="24"/>
        </w:rPr>
        <w:t>. Воспитывающий и развивающий потенциал учебного предмета:</w:t>
      </w:r>
    </w:p>
    <w:p w:rsidR="00DD1A94" w:rsidRPr="00726306" w:rsidRDefault="00DD1A94" w:rsidP="000F49E8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26306">
        <w:rPr>
          <w:rFonts w:ascii="Times New Roman" w:hAnsi="Times New Roman"/>
          <w:b/>
          <w:bCs/>
          <w:iCs/>
          <w:sz w:val="24"/>
          <w:szCs w:val="24"/>
        </w:rPr>
        <w:t>1. В направлении личностного развития:</w:t>
      </w:r>
    </w:p>
    <w:p w:rsidR="00DD1A94" w:rsidRPr="00726306" w:rsidRDefault="00DD1A94" w:rsidP="000F49E8">
      <w:pPr>
        <w:pStyle w:val="1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6306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DD1A94" w:rsidRPr="00726306" w:rsidRDefault="00DD1A94" w:rsidP="000F49E8">
      <w:pPr>
        <w:pStyle w:val="1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6306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D1A94" w:rsidRPr="00726306" w:rsidRDefault="00DD1A94" w:rsidP="000F49E8">
      <w:pPr>
        <w:pStyle w:val="1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6306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D1A94" w:rsidRPr="00726306" w:rsidRDefault="00DD1A94" w:rsidP="000F49E8">
      <w:pPr>
        <w:pStyle w:val="1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6306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 развитие интереса к математическому творчеству и математических способностей.</w:t>
      </w:r>
    </w:p>
    <w:p w:rsidR="00DD1A94" w:rsidRPr="00726306" w:rsidRDefault="00DD1A94" w:rsidP="000F49E8"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6306">
        <w:rPr>
          <w:rFonts w:ascii="Times New Roman" w:hAnsi="Times New Roman" w:cs="Times New Roman"/>
          <w:b/>
          <w:bCs/>
          <w:iCs/>
          <w:sz w:val="24"/>
          <w:szCs w:val="24"/>
        </w:rPr>
        <w:t>2. В метапредметном направлении:</w:t>
      </w:r>
    </w:p>
    <w:p w:rsidR="00DD1A94" w:rsidRPr="00726306" w:rsidRDefault="00DD1A94" w:rsidP="000F49E8">
      <w:pPr>
        <w:pStyle w:val="1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6306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D1A94" w:rsidRPr="00726306" w:rsidRDefault="00DD1A94" w:rsidP="000F49E8">
      <w:pPr>
        <w:pStyle w:val="1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6306">
        <w:rPr>
          <w:rFonts w:ascii="Times New Roman" w:hAnsi="Times New Roman" w:cs="Times New Roman"/>
          <w:sz w:val="24"/>
          <w:szCs w:val="24"/>
        </w:rPr>
        <w:t xml:space="preserve">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D1A94" w:rsidRPr="00726306" w:rsidRDefault="00DD1A94" w:rsidP="000F49E8">
      <w:pPr>
        <w:pStyle w:val="1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6306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DD1A94" w:rsidRPr="00726306" w:rsidRDefault="00DB6B70" w:rsidP="00DB6B70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26306">
        <w:rPr>
          <w:rFonts w:ascii="Times New Roman" w:hAnsi="Times New Roman"/>
          <w:b/>
          <w:bCs/>
          <w:iCs/>
          <w:sz w:val="24"/>
          <w:szCs w:val="24"/>
        </w:rPr>
        <w:t>Межпредметные  связи курса</w:t>
      </w:r>
      <w:r w:rsidR="00DD1A94" w:rsidRPr="00726306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DD1A94" w:rsidRPr="00726306" w:rsidRDefault="00DD1A94" w:rsidP="000F49E8">
      <w:pPr>
        <w:pStyle w:val="1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6306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A4559D" w:rsidRDefault="00DB6B70" w:rsidP="000F49E8">
      <w:pPr>
        <w:pStyle w:val="a3"/>
        <w:widowControl w:val="0"/>
        <w:numPr>
          <w:ilvl w:val="0"/>
          <w:numId w:val="9"/>
        </w:numPr>
        <w:spacing w:line="240" w:lineRule="auto"/>
        <w:ind w:right="-14"/>
        <w:rPr>
          <w:rFonts w:ascii="Times New Roman" w:eastAsia="Times New Roman" w:hAnsi="Times New Roman"/>
          <w:color w:val="000000"/>
          <w:sz w:val="24"/>
          <w:szCs w:val="24"/>
        </w:rPr>
      </w:pP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16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ч,</w:t>
      </w:r>
      <w:r w:rsidRPr="00726306">
        <w:rPr>
          <w:rFonts w:ascii="Times New Roman" w:eastAsia="Times New Roman" w:hAnsi="Times New Roman"/>
          <w:color w:val="000000"/>
          <w:spacing w:val="16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ключ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ющ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726306">
        <w:rPr>
          <w:rFonts w:ascii="Times New Roman" w:eastAsia="Times New Roman" w:hAnsi="Times New Roman"/>
          <w:color w:val="000000"/>
          <w:spacing w:val="16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ообр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ны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157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ции,</w:t>
      </w:r>
      <w:r w:rsidRPr="00726306">
        <w:rPr>
          <w:rFonts w:ascii="Times New Roman" w:eastAsia="Times New Roman" w:hAnsi="Times New Roman"/>
          <w:color w:val="000000"/>
          <w:spacing w:val="16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орг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чно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ны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73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73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кр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ющим</w:t>
      </w:r>
      <w:r w:rsidRPr="00726306">
        <w:rPr>
          <w:rFonts w:ascii="Times New Roman" w:eastAsia="Times New Roman" w:hAnsi="Times New Roman"/>
          <w:color w:val="000000"/>
          <w:spacing w:val="74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миром</w:t>
      </w:r>
      <w:r w:rsidRPr="00726306">
        <w:rPr>
          <w:rFonts w:ascii="Times New Roman" w:eastAsia="Times New Roman" w:hAnsi="Times New Roman"/>
          <w:color w:val="000000"/>
          <w:spacing w:val="74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овр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74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под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726306">
        <w:rPr>
          <w:rFonts w:ascii="Times New Roman" w:eastAsia="Times New Roman" w:hAnsi="Times New Roman"/>
          <w:color w:val="000000"/>
          <w:spacing w:val="73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73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му «прим</w:t>
      </w:r>
      <w:r w:rsidRPr="00726306"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рить</w:t>
      </w:r>
      <w:r w:rsidRPr="00726306">
        <w:rPr>
          <w:rFonts w:ascii="Times New Roman" w:eastAsia="Times New Roman" w:hAnsi="Times New Roman"/>
          <w:color w:val="000000"/>
          <w:spacing w:val="6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63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»</w:t>
      </w:r>
      <w:r w:rsidRPr="00726306">
        <w:rPr>
          <w:rFonts w:ascii="Times New Roman" w:eastAsia="Times New Roman" w:hAnsi="Times New Roman"/>
          <w:color w:val="000000"/>
          <w:spacing w:val="63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зличны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6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оци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6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роли</w:t>
      </w:r>
      <w:r w:rsidRPr="00726306">
        <w:rPr>
          <w:rFonts w:ascii="Times New Roman" w:eastAsia="Times New Roman" w:hAnsi="Times New Roman"/>
          <w:color w:val="000000"/>
          <w:spacing w:val="62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мь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726306">
        <w:rPr>
          <w:rFonts w:ascii="Times New Roman" w:eastAsia="Times New Roman" w:hAnsi="Times New Roman"/>
          <w:color w:val="000000"/>
          <w:spacing w:val="64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нин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, р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бо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бъ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об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щ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проф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ион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льно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са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оопр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3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и др</w:t>
      </w:r>
    </w:p>
    <w:p w:rsidR="00726306" w:rsidRPr="00726306" w:rsidRDefault="00726306" w:rsidP="00726306">
      <w:pPr>
        <w:pStyle w:val="a3"/>
        <w:widowControl w:val="0"/>
        <w:spacing w:line="240" w:lineRule="auto"/>
        <w:ind w:left="780" w:right="-1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9324D" w:rsidRPr="00726306" w:rsidRDefault="0029324D" w:rsidP="00CC4522">
      <w:pPr>
        <w:pStyle w:val="a3"/>
        <w:spacing w:after="0" w:line="240" w:lineRule="auto"/>
        <w:ind w:left="780"/>
        <w:rPr>
          <w:rFonts w:ascii="Times New Roman" w:hAnsi="Times New Roman"/>
          <w:b/>
          <w:bCs/>
          <w:caps/>
          <w:sz w:val="24"/>
          <w:szCs w:val="24"/>
        </w:rPr>
      </w:pPr>
    </w:p>
    <w:p w:rsidR="0029324D" w:rsidRPr="00726306" w:rsidRDefault="0029324D" w:rsidP="00CC4522">
      <w:pPr>
        <w:pStyle w:val="a3"/>
        <w:spacing w:after="0" w:line="240" w:lineRule="auto"/>
        <w:ind w:left="780"/>
        <w:rPr>
          <w:rFonts w:ascii="Times New Roman" w:hAnsi="Times New Roman"/>
          <w:b/>
          <w:bCs/>
          <w:caps/>
          <w:sz w:val="24"/>
          <w:szCs w:val="24"/>
        </w:rPr>
      </w:pPr>
    </w:p>
    <w:p w:rsidR="0029324D" w:rsidRPr="00726306" w:rsidRDefault="0029324D" w:rsidP="00CC4522">
      <w:pPr>
        <w:pStyle w:val="a3"/>
        <w:spacing w:after="0" w:line="240" w:lineRule="auto"/>
        <w:ind w:left="780"/>
        <w:rPr>
          <w:rFonts w:ascii="Times New Roman" w:hAnsi="Times New Roman"/>
          <w:b/>
          <w:bCs/>
          <w:caps/>
          <w:sz w:val="24"/>
          <w:szCs w:val="24"/>
        </w:rPr>
      </w:pPr>
    </w:p>
    <w:p w:rsidR="0029324D" w:rsidRPr="00726306" w:rsidRDefault="0029324D" w:rsidP="0029324D">
      <w:pPr>
        <w:pStyle w:val="a3"/>
        <w:spacing w:after="0" w:line="240" w:lineRule="auto"/>
        <w:ind w:left="78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CC4522" w:rsidRPr="00726306" w:rsidRDefault="00CC4522" w:rsidP="0029324D">
      <w:pPr>
        <w:pStyle w:val="a3"/>
        <w:spacing w:after="0" w:line="240" w:lineRule="auto"/>
        <w:ind w:left="78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26306">
        <w:rPr>
          <w:rFonts w:ascii="Times New Roman" w:hAnsi="Times New Roman"/>
          <w:b/>
          <w:bCs/>
          <w:caps/>
          <w:sz w:val="24"/>
          <w:szCs w:val="24"/>
        </w:rPr>
        <w:lastRenderedPageBreak/>
        <w:t>форм</w:t>
      </w:r>
      <w:r w:rsidR="0029324D" w:rsidRPr="00726306">
        <w:rPr>
          <w:rFonts w:ascii="Times New Roman" w:hAnsi="Times New Roman"/>
          <w:b/>
          <w:bCs/>
          <w:caps/>
          <w:sz w:val="24"/>
          <w:szCs w:val="24"/>
        </w:rPr>
        <w:t>ы  организации  и виды</w:t>
      </w:r>
      <w:r w:rsidRPr="00726306">
        <w:rPr>
          <w:rFonts w:ascii="Times New Roman" w:hAnsi="Times New Roman"/>
          <w:b/>
          <w:bCs/>
          <w:caps/>
          <w:sz w:val="24"/>
          <w:szCs w:val="24"/>
        </w:rPr>
        <w:t xml:space="preserve"> деятельности</w:t>
      </w:r>
      <w:r w:rsidR="00726306">
        <w:rPr>
          <w:rFonts w:ascii="Times New Roman" w:hAnsi="Times New Roman"/>
          <w:b/>
          <w:bCs/>
          <w:caps/>
          <w:sz w:val="24"/>
          <w:szCs w:val="24"/>
        </w:rPr>
        <w:t xml:space="preserve"> при изучении курса</w:t>
      </w:r>
    </w:p>
    <w:p w:rsidR="00CC4522" w:rsidRPr="00726306" w:rsidRDefault="00CC4522" w:rsidP="00CC4522">
      <w:pPr>
        <w:pStyle w:val="ac"/>
        <w:spacing w:before="0" w:beforeAutospacing="0" w:after="0" w:afterAutospacing="0"/>
        <w:ind w:left="780"/>
        <w:rPr>
          <w:color w:val="000000"/>
        </w:rPr>
      </w:pPr>
    </w:p>
    <w:p w:rsidR="00CC4522" w:rsidRPr="00726306" w:rsidRDefault="00CC4522" w:rsidP="00CC4522">
      <w:pPr>
        <w:pStyle w:val="ac"/>
        <w:spacing w:before="0" w:beforeAutospacing="0" w:after="0" w:afterAutospacing="0"/>
        <w:ind w:left="780"/>
        <w:jc w:val="both"/>
      </w:pPr>
      <w:r w:rsidRPr="00726306">
        <w:t>Формы проведения занятий: - практические занятия; - самостоятельная работа (индивидуальная, парная и групповая).</w:t>
      </w:r>
    </w:p>
    <w:p w:rsidR="00CC4522" w:rsidRPr="00726306" w:rsidRDefault="00CC4522" w:rsidP="00CC4522">
      <w:pPr>
        <w:pStyle w:val="a3"/>
        <w:tabs>
          <w:tab w:val="left" w:pos="1138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В целях формирования математической грамотности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задания могут быть дополнены вопросами, развивающими, уточняющими предложенную ситуацию или являющимися проекцией сюжета на реальную жизнь конкретных учащихся, жизнь класса, проблемы местного социума.</w:t>
      </w:r>
    </w:p>
    <w:p w:rsidR="00CC4522" w:rsidRPr="00726306" w:rsidRDefault="00CC4522" w:rsidP="00CC4522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 xml:space="preserve">Задания </w:t>
      </w:r>
      <w:r w:rsidR="0029324D" w:rsidRPr="00726306">
        <w:rPr>
          <w:rFonts w:ascii="Times New Roman" w:hAnsi="Times New Roman"/>
          <w:sz w:val="24"/>
          <w:szCs w:val="24"/>
        </w:rPr>
        <w:t xml:space="preserve">выполняются и </w:t>
      </w:r>
      <w:r w:rsidRPr="00726306">
        <w:rPr>
          <w:rFonts w:ascii="Times New Roman" w:hAnsi="Times New Roman"/>
          <w:sz w:val="24"/>
          <w:szCs w:val="24"/>
        </w:rPr>
        <w:t>индивидуально, и в парах, и в группах, тогда у учащихся будет возможность обсудить сюжет, используя «коллективный» опыт, уточнить своё понимание ситуации, возможно, задать вопросы учителю. Это поможет выйти на выявление математической сути задания и адекватно сформулировать на языке математики, найти необходимые способы решения.</w:t>
      </w:r>
    </w:p>
    <w:p w:rsidR="00CC4522" w:rsidRPr="00726306" w:rsidRDefault="00CC4522" w:rsidP="00CC4522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Обсуждение полезно и на этапе решения задачи, и на этапе интерпретации полученных результатов, чтобы понять, все ли необходимые условия учтены, можно ли решить иначе, проще, рациональнее, соответствует ли математическое решение контексту ситуации и т.п. Обсуждая с классом результаты выполнения задания, учитель должен акцентировать внимание на трёх моментах: как ситуация была преобразована в математическую задачу; какие знания, факты были использованы, какие методы и способы решения были предложены и обсудить их достоинства; как можно оценить полученное решение с точки зрения исходной ситуации.</w:t>
      </w:r>
    </w:p>
    <w:p w:rsidR="00CC4522" w:rsidRPr="00726306" w:rsidRDefault="00CC4522" w:rsidP="00CC4522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Полезно предложить учащимся провести анализ своей включенности в выполнение задания, отрефлексировать весь процесс и зафиксировать:</w:t>
      </w:r>
    </w:p>
    <w:p w:rsidR="00CC4522" w:rsidRPr="00726306" w:rsidRDefault="00CC4522" w:rsidP="00CC4522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− какие идеи и соображения возникали, были ли они существенными и плодотворными, учтены ли в решении;</w:t>
      </w:r>
    </w:p>
    <w:p w:rsidR="00CC4522" w:rsidRPr="00726306" w:rsidRDefault="00CC4522" w:rsidP="00CC4522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− какие возникли трудности и на каком этапе работы над заданием;</w:t>
      </w:r>
    </w:p>
    <w:p w:rsidR="00A33730" w:rsidRPr="002C2226" w:rsidRDefault="00CC4522" w:rsidP="002C2226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− удастся ли самостоятельно справиться с аналогичной ситуацией, если она повторится.</w:t>
      </w:r>
    </w:p>
    <w:p w:rsidR="00A42172" w:rsidRPr="00726306" w:rsidRDefault="00A42172" w:rsidP="00DB6B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306"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520"/>
        <w:gridCol w:w="2410"/>
      </w:tblGrid>
      <w:tr w:rsidR="00605E61" w:rsidRPr="00726306" w:rsidTr="002C2226">
        <w:tc>
          <w:tcPr>
            <w:tcW w:w="851" w:type="dxa"/>
          </w:tcPr>
          <w:p w:rsidR="00605E61" w:rsidRPr="00726306" w:rsidRDefault="00605E61" w:rsidP="000F49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605E61" w:rsidRPr="00726306" w:rsidRDefault="00605E61" w:rsidP="000F49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605E61" w:rsidRPr="00726306" w:rsidRDefault="00605E61" w:rsidP="000F49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605E61" w:rsidRPr="00726306" w:rsidTr="002C2226">
        <w:trPr>
          <w:trHeight w:val="419"/>
        </w:trPr>
        <w:tc>
          <w:tcPr>
            <w:tcW w:w="851" w:type="dxa"/>
          </w:tcPr>
          <w:p w:rsidR="00605E61" w:rsidRPr="00726306" w:rsidRDefault="00605E61" w:rsidP="000F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605E61" w:rsidRPr="00726306" w:rsidRDefault="00605E61" w:rsidP="000F4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Компетентностно -ориентированная задача «Тренировки»</w:t>
            </w:r>
          </w:p>
        </w:tc>
        <w:tc>
          <w:tcPr>
            <w:tcW w:w="2410" w:type="dxa"/>
          </w:tcPr>
          <w:p w:rsidR="00605E61" w:rsidRPr="00726306" w:rsidRDefault="00605E61" w:rsidP="000F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«Домашние задания»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«На даче»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«Ученическое самоуправление»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«Каникулы»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«Родственники»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 -ориентированная 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«Волонтерское движение»</w:t>
            </w:r>
            <w:r w:rsidRPr="009A0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«Поход»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«Маршрут»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«Телефон»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«Ноутбук»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«Комплексный обед»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«Видеокамера»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«Экскурсия»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«Набор конфет»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 -ориентированная 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«Поездка за границу»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«Вклад»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«Упаковка»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«Ангар»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«Лавина»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«Деревья»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«Животные»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«Население»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«Конкурс»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«Потребление воды»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«Пеня»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«Новый микрорайон»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«Фермер»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«Распродажа»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«Акция»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«Цветочная клумба»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«Панно»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«Цунами»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61" w:rsidRPr="00726306" w:rsidTr="002C2226">
        <w:tc>
          <w:tcPr>
            <w:tcW w:w="851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520" w:type="dxa"/>
          </w:tcPr>
          <w:p w:rsidR="00605E61" w:rsidRDefault="00605E61" w:rsidP="00AB0C58">
            <w:r w:rsidRPr="009A0607">
              <w:rPr>
                <w:rFonts w:ascii="Times New Roman" w:hAnsi="Times New Roman"/>
                <w:sz w:val="24"/>
                <w:szCs w:val="24"/>
              </w:rPr>
              <w:t xml:space="preserve">Компетентностно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«Поздравления коллег»</w:t>
            </w:r>
          </w:p>
        </w:tc>
        <w:tc>
          <w:tcPr>
            <w:tcW w:w="2410" w:type="dxa"/>
          </w:tcPr>
          <w:p w:rsidR="00605E61" w:rsidRPr="00726306" w:rsidRDefault="00605E61" w:rsidP="00AB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7BF1" w:rsidRDefault="00067BF1" w:rsidP="00A3373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D1A94" w:rsidRPr="00726306" w:rsidRDefault="00DD1A94" w:rsidP="00067BF1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630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Учебно-методическое </w:t>
      </w:r>
      <w:r w:rsidR="00067BF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и материально-техническое </w:t>
      </w:r>
      <w:r w:rsidRPr="0072630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обеспечение </w:t>
      </w:r>
    </w:p>
    <w:p w:rsidR="00A42172" w:rsidRDefault="00067BF1" w:rsidP="00067BF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67BF1">
        <w:rPr>
          <w:rFonts w:ascii="Times New Roman" w:hAnsi="Times New Roman"/>
          <w:sz w:val="24"/>
          <w:szCs w:val="24"/>
          <w:lang w:eastAsia="ru-RU"/>
        </w:rPr>
        <w:t xml:space="preserve">Функциональная грамотность. </w:t>
      </w:r>
      <w:r w:rsidRPr="00067BF1">
        <w:rPr>
          <w:rFonts w:ascii="Times New Roman" w:hAnsi="Times New Roman"/>
          <w:sz w:val="24"/>
          <w:szCs w:val="24"/>
        </w:rPr>
        <w:t xml:space="preserve">Тренажёр. </w:t>
      </w:r>
      <w:r w:rsidRPr="00067BF1">
        <w:rPr>
          <w:rFonts w:ascii="Times New Roman" w:hAnsi="Times New Roman"/>
          <w:sz w:val="24"/>
          <w:szCs w:val="24"/>
          <w:lang w:eastAsia="ru-RU"/>
        </w:rPr>
        <w:t>Математика на каждый день. 6 – 8 классы. Учебное пособие для общеобразовательных организаций. Т. Ф.</w:t>
      </w:r>
      <w:r>
        <w:rPr>
          <w:rFonts w:ascii="Times New Roman" w:hAnsi="Times New Roman"/>
          <w:sz w:val="24"/>
          <w:szCs w:val="24"/>
          <w:lang w:eastAsia="ru-RU"/>
        </w:rPr>
        <w:t xml:space="preserve"> Сергеева. Москва. Просвещение,</w:t>
      </w:r>
      <w:r w:rsidRPr="00067BF1">
        <w:rPr>
          <w:rFonts w:ascii="Times New Roman" w:hAnsi="Times New Roman"/>
          <w:sz w:val="24"/>
          <w:szCs w:val="24"/>
          <w:lang w:eastAsia="ru-RU"/>
        </w:rPr>
        <w:t xml:space="preserve"> 2020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67BF1" w:rsidRPr="00067BF1" w:rsidRDefault="00067BF1" w:rsidP="00067BF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Математическая грамотность. Сборник эталонных заданий. Выпуск 1. </w:t>
      </w:r>
      <w:r w:rsidRPr="00067BF1">
        <w:rPr>
          <w:rFonts w:ascii="Times New Roman" w:hAnsi="Times New Roman"/>
          <w:sz w:val="24"/>
          <w:szCs w:val="24"/>
          <w:lang w:eastAsia="ru-RU"/>
        </w:rPr>
        <w:t>Учебное пособие для общеобразовательных организаций</w:t>
      </w:r>
      <w:r>
        <w:rPr>
          <w:rFonts w:ascii="Times New Roman" w:hAnsi="Times New Roman"/>
          <w:sz w:val="24"/>
          <w:szCs w:val="24"/>
        </w:rPr>
        <w:t>. В 2-х частях. Под редакцией Г.С.Ковалевой, Л.О.Рословой.-М.;СПб.: Просвещение,2020 ( серия Функциональная грамотность. Учимся для жизни)</w:t>
      </w:r>
    </w:p>
    <w:p w:rsidR="00A42172" w:rsidRPr="00726306" w:rsidRDefault="00A42172" w:rsidP="000F49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2172" w:rsidRPr="00726306" w:rsidRDefault="00A42172" w:rsidP="000F49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2172" w:rsidRPr="00726306" w:rsidRDefault="00A42172" w:rsidP="000F49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2172" w:rsidRPr="00726306" w:rsidRDefault="00A42172" w:rsidP="000F49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2172" w:rsidRPr="00726306" w:rsidRDefault="00A42172" w:rsidP="000F49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2172" w:rsidRPr="00726306" w:rsidRDefault="00A42172" w:rsidP="000F49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2172" w:rsidRPr="00726306" w:rsidRDefault="00A42172" w:rsidP="000F49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2172" w:rsidRPr="00726306" w:rsidRDefault="00A42172" w:rsidP="000F49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2172" w:rsidRPr="00726306" w:rsidRDefault="00A42172" w:rsidP="000F49E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42172" w:rsidRPr="00726306" w:rsidSect="00392767">
      <w:footerReference w:type="default" r:id="rId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F1" w:rsidRDefault="00E379F1" w:rsidP="00A4559D">
      <w:pPr>
        <w:spacing w:after="0" w:line="240" w:lineRule="auto"/>
      </w:pPr>
      <w:r>
        <w:separator/>
      </w:r>
    </w:p>
  </w:endnote>
  <w:endnote w:type="continuationSeparator" w:id="0">
    <w:p w:rsidR="00E379F1" w:rsidRDefault="00E379F1" w:rsidP="00A4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81797"/>
      <w:docPartObj>
        <w:docPartGallery w:val="Page Numbers (Bottom of Page)"/>
        <w:docPartUnique/>
      </w:docPartObj>
    </w:sdtPr>
    <w:sdtContent>
      <w:p w:rsidR="000B3E8A" w:rsidRDefault="003A073A">
        <w:pPr>
          <w:pStyle w:val="aa"/>
          <w:jc w:val="center"/>
        </w:pPr>
        <w:r>
          <w:rPr>
            <w:noProof/>
          </w:rPr>
          <w:fldChar w:fldCharType="begin"/>
        </w:r>
        <w:r w:rsidR="000B3E8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222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B3E8A" w:rsidRDefault="000B3E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F1" w:rsidRDefault="00E379F1" w:rsidP="00A4559D">
      <w:pPr>
        <w:spacing w:after="0" w:line="240" w:lineRule="auto"/>
      </w:pPr>
      <w:r>
        <w:separator/>
      </w:r>
    </w:p>
  </w:footnote>
  <w:footnote w:type="continuationSeparator" w:id="0">
    <w:p w:rsidR="00E379F1" w:rsidRDefault="00E379F1" w:rsidP="00A45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530"/>
    <w:multiLevelType w:val="hybridMultilevel"/>
    <w:tmpl w:val="7BF28D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B1775"/>
    <w:multiLevelType w:val="hybridMultilevel"/>
    <w:tmpl w:val="3E9E81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F35CE"/>
    <w:multiLevelType w:val="singleLevel"/>
    <w:tmpl w:val="AFD4006E"/>
    <w:lvl w:ilvl="0">
      <w:start w:val="1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EB56599"/>
    <w:multiLevelType w:val="hybridMultilevel"/>
    <w:tmpl w:val="5D6A2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C1200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5">
    <w:nsid w:val="1DB15060"/>
    <w:multiLevelType w:val="hybridMultilevel"/>
    <w:tmpl w:val="809C3DBA"/>
    <w:lvl w:ilvl="0" w:tplc="2EF4CC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F1F61"/>
    <w:multiLevelType w:val="hybridMultilevel"/>
    <w:tmpl w:val="15863604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22CB7766"/>
    <w:multiLevelType w:val="hybridMultilevel"/>
    <w:tmpl w:val="2DE0390A"/>
    <w:lvl w:ilvl="0" w:tplc="C7B4BD0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D903AE"/>
    <w:multiLevelType w:val="hybridMultilevel"/>
    <w:tmpl w:val="8F5051C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6005E"/>
    <w:multiLevelType w:val="hybridMultilevel"/>
    <w:tmpl w:val="AAC49FC8"/>
    <w:lvl w:ilvl="0" w:tplc="2EF4CC2E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4E15D72"/>
    <w:multiLevelType w:val="hybridMultilevel"/>
    <w:tmpl w:val="A606B0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815B02"/>
    <w:multiLevelType w:val="hybridMultilevel"/>
    <w:tmpl w:val="53FEB5F8"/>
    <w:lvl w:ilvl="0" w:tplc="2EF4CC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F675A0"/>
    <w:multiLevelType w:val="hybridMultilevel"/>
    <w:tmpl w:val="9BB0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103"/>
    <w:rsid w:val="00023568"/>
    <w:rsid w:val="00067BF1"/>
    <w:rsid w:val="000B3E8A"/>
    <w:rsid w:val="000F49E8"/>
    <w:rsid w:val="00131237"/>
    <w:rsid w:val="002471E2"/>
    <w:rsid w:val="0029324D"/>
    <w:rsid w:val="002C2226"/>
    <w:rsid w:val="00302934"/>
    <w:rsid w:val="00347103"/>
    <w:rsid w:val="003570A2"/>
    <w:rsid w:val="00392767"/>
    <w:rsid w:val="003A073A"/>
    <w:rsid w:val="003A3001"/>
    <w:rsid w:val="00456C67"/>
    <w:rsid w:val="00460714"/>
    <w:rsid w:val="004A0361"/>
    <w:rsid w:val="004B2B73"/>
    <w:rsid w:val="004C58E0"/>
    <w:rsid w:val="004D05C8"/>
    <w:rsid w:val="004D6105"/>
    <w:rsid w:val="00504268"/>
    <w:rsid w:val="00597BE8"/>
    <w:rsid w:val="00605E61"/>
    <w:rsid w:val="00630026"/>
    <w:rsid w:val="00644A8C"/>
    <w:rsid w:val="0071179B"/>
    <w:rsid w:val="0071397D"/>
    <w:rsid w:val="00724B34"/>
    <w:rsid w:val="00726306"/>
    <w:rsid w:val="0076106C"/>
    <w:rsid w:val="007B73F0"/>
    <w:rsid w:val="007B796E"/>
    <w:rsid w:val="007E00E5"/>
    <w:rsid w:val="00814B29"/>
    <w:rsid w:val="0084659C"/>
    <w:rsid w:val="0086275E"/>
    <w:rsid w:val="00866B78"/>
    <w:rsid w:val="008C4C52"/>
    <w:rsid w:val="008D256A"/>
    <w:rsid w:val="008E45A8"/>
    <w:rsid w:val="00932370"/>
    <w:rsid w:val="00990336"/>
    <w:rsid w:val="009D27C0"/>
    <w:rsid w:val="00A33730"/>
    <w:rsid w:val="00A42172"/>
    <w:rsid w:val="00A4559D"/>
    <w:rsid w:val="00A64417"/>
    <w:rsid w:val="00A76254"/>
    <w:rsid w:val="00AB0C58"/>
    <w:rsid w:val="00B441DF"/>
    <w:rsid w:val="00B7185A"/>
    <w:rsid w:val="00C81176"/>
    <w:rsid w:val="00CA4149"/>
    <w:rsid w:val="00CC4522"/>
    <w:rsid w:val="00CC6B97"/>
    <w:rsid w:val="00CE2EE2"/>
    <w:rsid w:val="00DA4C7A"/>
    <w:rsid w:val="00DB6B70"/>
    <w:rsid w:val="00DC5914"/>
    <w:rsid w:val="00DD1A94"/>
    <w:rsid w:val="00E060AA"/>
    <w:rsid w:val="00E12173"/>
    <w:rsid w:val="00E2585D"/>
    <w:rsid w:val="00E379F1"/>
    <w:rsid w:val="00E4435C"/>
    <w:rsid w:val="00E550E9"/>
    <w:rsid w:val="00E5530A"/>
    <w:rsid w:val="00EA6FE0"/>
    <w:rsid w:val="00F55477"/>
    <w:rsid w:val="00F5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103"/>
    <w:pPr>
      <w:ind w:left="720"/>
      <w:contextualSpacing/>
    </w:pPr>
  </w:style>
  <w:style w:type="table" w:styleId="a4">
    <w:name w:val="Table Grid"/>
    <w:basedOn w:val="a1"/>
    <w:rsid w:val="006300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uiPriority w:val="99"/>
    <w:locked/>
    <w:rsid w:val="00866B78"/>
    <w:rPr>
      <w:rFonts w:cs="Times New Roman"/>
      <w:spacing w:val="2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66B78"/>
    <w:pPr>
      <w:widowControl w:val="0"/>
      <w:shd w:val="clear" w:color="auto" w:fill="FFFFFF"/>
      <w:spacing w:before="1740" w:after="0" w:line="230" w:lineRule="exact"/>
      <w:ind w:hanging="280"/>
      <w:jc w:val="both"/>
    </w:pPr>
    <w:rPr>
      <w:spacing w:val="2"/>
      <w:sz w:val="19"/>
      <w:szCs w:val="19"/>
      <w:shd w:val="clear" w:color="auto" w:fill="FFFFFF"/>
    </w:rPr>
  </w:style>
  <w:style w:type="paragraph" w:styleId="a6">
    <w:name w:val="Block Text"/>
    <w:basedOn w:val="a"/>
    <w:rsid w:val="0084659C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DD1A94"/>
    <w:pPr>
      <w:ind w:left="720"/>
    </w:pPr>
    <w:rPr>
      <w:rFonts w:eastAsia="Times New Roman" w:cs="Calibri"/>
    </w:rPr>
  </w:style>
  <w:style w:type="paragraph" w:styleId="a7">
    <w:name w:val="No Spacing"/>
    <w:uiPriority w:val="1"/>
    <w:qFormat/>
    <w:rsid w:val="004D05C8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A4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559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4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559D"/>
    <w:rPr>
      <w:sz w:val="22"/>
      <w:szCs w:val="22"/>
      <w:lang w:eastAsia="en-US"/>
    </w:rPr>
  </w:style>
  <w:style w:type="paragraph" w:styleId="ac">
    <w:name w:val="Normal (Web)"/>
    <w:basedOn w:val="a"/>
    <w:unhideWhenUsed/>
    <w:rsid w:val="00E55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522"/>
  </w:style>
  <w:style w:type="paragraph" w:styleId="ad">
    <w:name w:val="Balloon Text"/>
    <w:basedOn w:val="a"/>
    <w:link w:val="ae"/>
    <w:uiPriority w:val="99"/>
    <w:semiHidden/>
    <w:unhideWhenUsed/>
    <w:rsid w:val="0076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10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3892</Words>
  <Characters>22187</Characters>
  <Application>Microsoft Office Word</Application>
  <DocSecurity>0</DocSecurity>
  <Lines>184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Temik</cp:lastModifiedBy>
  <cp:revision>14</cp:revision>
  <cp:lastPrinted>2019-09-23T19:29:00Z</cp:lastPrinted>
  <dcterms:created xsi:type="dcterms:W3CDTF">2019-09-08T18:50:00Z</dcterms:created>
  <dcterms:modified xsi:type="dcterms:W3CDTF">2023-09-30T11:57:00Z</dcterms:modified>
</cp:coreProperties>
</file>