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A" w:rsidRDefault="006B547A" w:rsidP="006B547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51F7" w:rsidRDefault="00A151F7" w:rsidP="006B547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51F7" w:rsidRDefault="00A151F7" w:rsidP="006B547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29242" cy="9791700"/>
            <wp:effectExtent l="19050" t="0" r="4958" b="0"/>
            <wp:docPr id="2" name="Рисунок 1" descr="C:\Users\ONZ\Desktop\ДОП И ВНЕУР 22-23\ПРОГРАММЫ ДОП 22-23\ТИТУЛЫ ДОП с печатями 22-23\ТИТУЛЫ\Мир красок 8 лет Левина О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ТИТУЛЫ\Мир красок 8 лет Левина О.И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42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F7" w:rsidRDefault="00A151F7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Pr="00A2714D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Закона РФ «Об образовании»,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6B547A" w:rsidRPr="00AF5607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560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     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      Изобразительное искусство, пластика, художественное конструирование - наиболее эмоциональные сферы деятельности детей. Работа с разными материалами в разных техниках расширяет круг возможностей ребёнка, развивает пространственное воображение, конструкторские способности. Каждая художественная техника в той или иной степени развивает у ребёнка  моторику руки, предплечья, пальцев.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Вопросы творческой самореализации находят свое решение в условиях детского объединения. Открытие в себе неповторимой индивидуальности поможет ребятам реализовать себя в учебе, творчестве, в общении с другими детьми. </w:t>
      </w:r>
      <w:proofErr w:type="gramStart"/>
      <w:r w:rsidRPr="00AF5607">
        <w:rPr>
          <w:rFonts w:ascii="Times New Roman" w:hAnsi="Times New Roman" w:cs="Times New Roman"/>
          <w:sz w:val="28"/>
          <w:szCs w:val="28"/>
        </w:rPr>
        <w:t>Помочь в этих устремлениях признана</w:t>
      </w:r>
      <w:proofErr w:type="gramEnd"/>
      <w:r w:rsidRPr="00AF5607">
        <w:rPr>
          <w:rFonts w:ascii="Times New Roman" w:hAnsi="Times New Roman" w:cs="Times New Roman"/>
          <w:sz w:val="28"/>
          <w:szCs w:val="28"/>
        </w:rPr>
        <w:t xml:space="preserve"> данная программа.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Художественная деятельность связана с процессами восприятия, познания, с эмоциональной и общественной сторона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ми жизни человека, свойственной ему на различных ступенях разви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тия, в ней находят отражение некоторые особенности его интеллекта и характера.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Художественное воспитание в состоянии решать настолько важ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ния, не может быть второстепенным.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Изобразительное искусство – одна из наиболее эмоциональных сфер деятельности детей. 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Уже в самой сути маленького человека заложено стремление узна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и создавать. Все начинается с детства. Результативность воспи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тательного процесса тем успешнее, чем раньше, чем целенаправлен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 данной программы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раскрыть и развить потенциальные спо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собности, заложенные в ребенке.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Задачи: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1. Формировать устойчивый интерес к художественной деятель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2. Знакомить детей с различными видами изобразительной дея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тельности, многообразием художественных материалов и при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ное отношение друг к другу.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4. Воспитывать стремление к разумной организации своего сво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бодного времени. Помогать детям в их желании сделать свои работы общественно значимыми.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5. Развивать художественный вкус, фантазию, изобретательность, пространственное воображение.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6.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ючает в себя различные методы обу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чения: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 репродуктивный (воспроизводящий);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(объяснение сопровождается демонстрацией наглядного материала);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 проблемный (педагог ставит проблему и вместе с детьми ищет пути ее решения);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эвристический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(проблема формулируется детьми, ими и пред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лагаются способы ее решения).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В проведении занятий используются формы индивидуальной 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боты и коллективного творчества. Некоторые задания требуют объе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динения детей в подгруппы.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Теоретическая часть дается в форме бесед с просмотром иллюстра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тивного материала и подкрепляется практическим освоением темы.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Большой интерес вызывают занятия, где для концентрации вни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мания и при подведении итогов привлекаются персонажи русских сказок —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нообразной, эмоционально и информационно насыщенной.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работы являются внеурочные занятия.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Это могут быть и занятия — вариации, занятия — творческие портреты, импро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визации, занятия — образы по сценарию со специальной подготовкой детей, занятия — праздники, занятия — эксперименты. 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Место курса в учебном плане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года, час в неделю, всего -   34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1-4 классов.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Приоритетна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цель курса « Мир красок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уховно-нравственное развитие ребенка, т. е. формирова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Культуросозидающая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роль программы состоит также в вос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Связи искусства с жизнью человека, роль искусства в повсед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витии каждого ребенка — главный смысловой стержень курса.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курса «Волшебный карандаш» в начальной школе должны быть достигнуты определенные результаты.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 по курсу «Волшебный карандаш»: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курса «Юный художник»: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тельных средствах;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</w:t>
      </w:r>
      <w:proofErr w:type="gramStart"/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«Знакомство с королевой кисточкой».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 Введение в курс занятий. Условия безопасной работы. Организация рабочего места.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«Что могут краски».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Изобразительные свойства акварели. Основные цвета. Смешение красок. Рассказывание сказки о красках с практическим показом.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«Радуга над лужайкой».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со спектром. Рассказ о природном явлении радуге, показ рисования радуги.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Животные родного края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Акварель. Отработка приема рисования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. Плавное движение. Раскрасить приемом «размыть пятно».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5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«Тепло – холодно».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теплыми и холодными цветами. Умение выполнять рисунок только в теплых или только в холодных цветах.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6.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«Белое и черное».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белой и черной красками. Свойства белой и черной красок: белый цвет осветляет все цвета, а черный затемняет.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«Живопись».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различными видами красок и кистей для рисования.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8.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«Жанры».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жанрами изобразительного искусства. Заочная экскурсия по Третьяковской галерее.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9.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«Пейзаж»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накомство с жанром пейзажа. Умение рисовать пейзаж и отличать его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10. 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Беседа на тему «Осень» с использованием иллюстрированного материала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Восприятие художественных произведений.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11. 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«Осень. Листопад».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акварелью. Смешение теплых цветов. Отработка приема: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кисти боком.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«Грустный дождик».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Образ дождя.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Беседа о передаче чувств через иллюстративный материал. Смешение цветов, передача настроения.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«Узоры снежинок».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Ритм. Орнамент в круге. Отработка приема: смешение цвета с белилами.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«Ёлочка-красавица».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елей. Творческая работа. Свободный выбор материала.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15.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«Портрет Снегурочки».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Пропорции человеческого лица. Холодные цвета. Работа с ограниченной палитрой.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16.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«В гостях у Деда Мороза».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впечатлений от новогодних праздников. Фигура человека в одежде. Контраст теплых и холодных цветов.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«Экскурсия в зимний парк».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Экскурсия. Умение видеть прекрасное, любить родную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18.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«Зимний лес».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Характер деревьев.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Практическое занятие. Беседа по иллюстрациям. Изобразительные свойства гуаши.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19.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«Снежная птица зимы».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Творческая работа. Рисование, используя холодную гамму цветов. Орнаментальная композиция.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20.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«Дом снежной птицы».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Творческая работа. Отработка приема в декоре дома — линия зигзаг. Ритм геометрических пятен.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21.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«Натюрморт».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жанром натюрморта.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натюрморт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«Как рисовать натюрморт»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. Фрукты в вазе.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жанром портрета.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портрет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«Как рисовать 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лица человека.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25.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«Мамин 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пропорций человеческого лица.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26.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«Анималистический жанр».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анималистическим жанром изобразительного искусства. Умение отличать анималистический жанр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«Рисуем животных».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домашних животных. Умение рисовать пропорции тела животных.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28.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«Сказочно – былинный жанр».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со сказочно – былинным жанром изобразительного искусства.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сказочно – былинный жанр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29.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«Рисуем сказку».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любимых сказок и сказочных героев.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30.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«Экскурсия в весенний парк»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кскурсия.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видеть прекрасное, любить родную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31.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«Весенние цветы».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весенних цветов.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«Весенний пейзаж».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весеннего пейзажа.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33</w:t>
      </w:r>
      <w:r w:rsidRPr="00AF5607">
        <w:rPr>
          <w:rFonts w:ascii="Times New Roman" w:hAnsi="Times New Roman" w:cs="Times New Roman"/>
          <w:i/>
          <w:sz w:val="28"/>
          <w:szCs w:val="28"/>
          <w:lang w:eastAsia="ru-RU"/>
        </w:rPr>
        <w:t>. «Птица счастья»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5607">
        <w:rPr>
          <w:rFonts w:ascii="Times New Roman" w:hAnsi="Times New Roman" w:cs="Times New Roman"/>
          <w:sz w:val="28"/>
          <w:szCs w:val="28"/>
          <w:lang w:eastAsia="ru-RU"/>
        </w:rPr>
        <w:t>Работа  на основе воображения и представления.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34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«Экзамен художника Тюбика».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Обобщение и систематизация изученного материала.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методическая</w:t>
      </w:r>
      <w:proofErr w:type="gramEnd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литература.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>1. Фатеева А.А. Рисуем без кисточки. – Ярославль: Академия развития, 2012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, Мери Энн Ф. Рисование красками. – М: АСТ: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, 2012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, Мери Энн Ф. Рисование. – М: ООО Издательство «АСТ»: Издательство «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», 2010г. 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Фиона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Уотт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. Я умею рисовать. – М: ООО Издательство «РОСМЭН – ПРЕСС», 2010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>5. Дубровская Н.В. Приглашение к творчеству. – С.-Пб</w:t>
      </w:r>
      <w:proofErr w:type="gram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Детство Пресс», 2012 г.</w:t>
      </w:r>
    </w:p>
    <w:p w:rsidR="006B547A" w:rsidRPr="006B547A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 Н.А. Карандашик озорной. – М: «Лист», 2010 г</w:t>
      </w:r>
    </w:p>
    <w:p w:rsidR="006B547A" w:rsidRPr="00A2714D" w:rsidRDefault="006B547A" w:rsidP="006B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7A" w:rsidRPr="00A2714D" w:rsidRDefault="006B547A" w:rsidP="006B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547A" w:rsidRDefault="006B547A" w:rsidP="006B547A"/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0A1" w:rsidRDefault="004B10A1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10A1" w:rsidRPr="00A2714D" w:rsidRDefault="004B10A1" w:rsidP="00064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«Мир красок»</w:t>
      </w:r>
    </w:p>
    <w:tbl>
      <w:tblPr>
        <w:tblW w:w="144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5128"/>
        <w:gridCol w:w="1905"/>
        <w:gridCol w:w="2299"/>
        <w:gridCol w:w="2314"/>
        <w:gridCol w:w="2281"/>
      </w:tblGrid>
      <w:tr w:rsidR="004B10A1" w:rsidRPr="00A2714D" w:rsidTr="00D35992">
        <w:trPr>
          <w:trHeight w:val="675"/>
          <w:tblCellSpacing w:w="0" w:type="dxa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«Знакомство с королевой Кисточкой»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безопасной работы.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Занятие-игра.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курс занятий, объяснение и проведение игры.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4B10A1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0A1" w:rsidRPr="00A2714D" w:rsidTr="00D35992">
        <w:trPr>
          <w:trHeight w:val="9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могут краски».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Рассказывание сказки о красках с практическим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4B10A1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«Радуга над лужайкой».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спектром.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Слушание музыки и художественных произведений, практическая деятельность.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«Животные родного края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кварель.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объяснение.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определение геометрических фигур, работа с красками.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«Тепло – холодно».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теплыми и холодными цветами.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«Белое и черное».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белой и черной красками.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«Живопись»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различными видами красок и кистей для рисования.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«Жанры».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изобразительного искусства.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по «Третьяковской галерее».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«Пейзаж»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жанром пейзажа.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«Осень» с исп.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материала.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Дискуссия.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передаче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через иллюстративный материал.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5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«Осень. Листопад».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Показ- объяснение.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акварелью.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5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«Грустный дождик».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дождя.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передаче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через иллюстративный материал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«Узоры снежинок».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Ритм. Орнамент в круге.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в круге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«Ёлочка-красавица».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Снегурочка».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иллюстрациям, работа с таблицами.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гостях у Деда Мороза».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 Показ новогодних открыток.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впечатлений от новогодних праздников.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70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в зимний парк»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5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«Зимний лес».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деревьев.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иллюстрациям.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«Снежная птица зимы».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используя холодную гамму цветов.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99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«Дом снежной птицы».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приема в декоре дома — линия зигзаг.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7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«Натюрморт».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натюрморта.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4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рисовать натюрморт»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Фрукты в вазе.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рассказ,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«Портрет».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портрета.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«Как рисовать портрет».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«Мамин портрет».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«Анималистический жанр».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анималистическим жанром изобразительного искусства.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«Рисуем животных».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«Сказочно – былинный жанр».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сказочно – былинным жанром изобразительного искусства.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«Рисуем сказку».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в весенний парк»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«Весенние цветы».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«Весенний пейзаж».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весеннего пейзажа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Птица счастья»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птиц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«Экзамен художника Тюбика».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0A1" w:rsidRDefault="004B10A1"/>
    <w:sectPr w:rsidR="004B10A1" w:rsidSect="004B1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0A1"/>
    <w:rsid w:val="00042EB9"/>
    <w:rsid w:val="00064F9B"/>
    <w:rsid w:val="00161A4B"/>
    <w:rsid w:val="001D36A6"/>
    <w:rsid w:val="00204322"/>
    <w:rsid w:val="00287C2B"/>
    <w:rsid w:val="002E750F"/>
    <w:rsid w:val="003B3E1F"/>
    <w:rsid w:val="004B10A1"/>
    <w:rsid w:val="004B55E1"/>
    <w:rsid w:val="006B547A"/>
    <w:rsid w:val="0077569E"/>
    <w:rsid w:val="008550F4"/>
    <w:rsid w:val="0091386D"/>
    <w:rsid w:val="00A151F7"/>
    <w:rsid w:val="00A842E1"/>
    <w:rsid w:val="00CF2C79"/>
    <w:rsid w:val="00D3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ONZ</cp:lastModifiedBy>
  <cp:revision>15</cp:revision>
  <cp:lastPrinted>2021-11-02T12:54:00Z</cp:lastPrinted>
  <dcterms:created xsi:type="dcterms:W3CDTF">2020-09-30T11:02:00Z</dcterms:created>
  <dcterms:modified xsi:type="dcterms:W3CDTF">2022-10-19T11:13:00Z</dcterms:modified>
</cp:coreProperties>
</file>