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40" w:rsidRDefault="006E0340" w:rsidP="006E0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</w:t>
      </w:r>
      <w:r w:rsidR="00B02C28">
        <w:rPr>
          <w:rFonts w:ascii="Times New Roman" w:hAnsi="Times New Roman" w:cs="Times New Roman"/>
          <w:b/>
          <w:bCs/>
          <w:sz w:val="28"/>
          <w:szCs w:val="28"/>
        </w:rPr>
        <w:t>отация к рабочей программе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внеурочной деятельности «Подвижные игры»</w:t>
      </w:r>
    </w:p>
    <w:p w:rsidR="006E0340" w:rsidRDefault="006E0340" w:rsidP="006E0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Прог</w:t>
      </w:r>
      <w:r w:rsidR="005C0A00">
        <w:rPr>
          <w:rFonts w:ascii="Times New Roman" w:hAnsi="Times New Roman" w:cs="Times New Roman"/>
          <w:sz w:val="28"/>
          <w:szCs w:val="28"/>
        </w:rPr>
        <w:t xml:space="preserve">рамма </w:t>
      </w:r>
      <w:r>
        <w:rPr>
          <w:rFonts w:ascii="Times New Roman" w:hAnsi="Times New Roman" w:cs="Times New Roman"/>
          <w:sz w:val="28"/>
          <w:szCs w:val="28"/>
        </w:rPr>
        <w:t xml:space="preserve"> спортивно-оздоровительного направления</w:t>
      </w:r>
      <w:r w:rsidR="005C0A00">
        <w:rPr>
          <w:rFonts w:ascii="Times New Roman" w:hAnsi="Times New Roman" w:cs="Times New Roman"/>
          <w:sz w:val="28"/>
          <w:szCs w:val="28"/>
        </w:rPr>
        <w:t>.</w:t>
      </w:r>
    </w:p>
    <w:p w:rsidR="006E0340" w:rsidRDefault="006E0340" w:rsidP="006E0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Програ</w:t>
      </w:r>
      <w:r w:rsidR="00E54035">
        <w:rPr>
          <w:rFonts w:ascii="Times New Roman" w:hAnsi="Times New Roman" w:cs="Times New Roman"/>
          <w:sz w:val="28"/>
          <w:szCs w:val="28"/>
        </w:rPr>
        <w:t>мма рассчитана для обучающихся 3</w:t>
      </w:r>
      <w:r w:rsidR="005C0A00">
        <w:rPr>
          <w:rFonts w:ascii="Times New Roman" w:hAnsi="Times New Roman" w:cs="Times New Roman"/>
          <w:sz w:val="28"/>
          <w:szCs w:val="28"/>
        </w:rPr>
        <w:t>-4 классов.</w:t>
      </w:r>
    </w:p>
    <w:p w:rsidR="006E0340" w:rsidRDefault="006E0340" w:rsidP="006E0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Игры проводятся в помещении школы или на спортивной площадке, в зависимости</w:t>
      </w:r>
      <w:r w:rsidR="00E54035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 погодных условий. Время проведения занятия 45 мину</w:t>
      </w:r>
      <w:r w:rsidR="00E54035">
        <w:rPr>
          <w:rFonts w:ascii="Times New Roman" w:hAnsi="Times New Roman" w:cs="Times New Roman"/>
          <w:sz w:val="28"/>
          <w:szCs w:val="28"/>
        </w:rPr>
        <w:t xml:space="preserve">т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Цель программы: </w:t>
      </w:r>
      <w:r>
        <w:rPr>
          <w:rFonts w:ascii="Times New Roman" w:hAnsi="Times New Roman" w:cs="Times New Roman"/>
          <w:sz w:val="28"/>
          <w:szCs w:val="28"/>
        </w:rPr>
        <w:t>оптимизировать двигательную активность младших</w:t>
      </w:r>
    </w:p>
    <w:p w:rsidR="006E0340" w:rsidRDefault="006E0340" w:rsidP="006E0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школьников во внеурочное время.</w:t>
      </w:r>
    </w:p>
    <w:p w:rsidR="006E0340" w:rsidRDefault="006E0340" w:rsidP="006E0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Достижение поставленной цели связывается с решением следующих </w:t>
      </w:r>
      <w:r>
        <w:rPr>
          <w:rFonts w:ascii="Times New Roman" w:hAnsi="Times New Roman" w:cs="Times New Roman"/>
          <w:b/>
          <w:bCs/>
          <w:sz w:val="28"/>
          <w:szCs w:val="28"/>
        </w:rPr>
        <w:t>задач:</w:t>
      </w:r>
    </w:p>
    <w:p w:rsidR="006E0340" w:rsidRDefault="006E0340" w:rsidP="006E0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познакомить детей с разнообразием подвижных игр и возможностью использовать</w:t>
      </w:r>
    </w:p>
    <w:p w:rsidR="006E0340" w:rsidRDefault="006E0340" w:rsidP="006E0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при организации досуга;</w:t>
      </w:r>
    </w:p>
    <w:p w:rsidR="006E0340" w:rsidRDefault="006E0340" w:rsidP="006E0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формировать умение самостоятельно выбирать, организовывать и проводить</w:t>
      </w:r>
    </w:p>
    <w:p w:rsidR="006E0340" w:rsidRDefault="006E0340" w:rsidP="006E0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подходящую игру с учётом особенностей участников, условий и обстоятельств;</w:t>
      </w:r>
    </w:p>
    <w:p w:rsidR="006E0340" w:rsidRDefault="006E0340" w:rsidP="006E0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развивать сообразительность, воображение, коммуникативные умения, внимание,</w:t>
      </w:r>
    </w:p>
    <w:p w:rsidR="006E0340" w:rsidRDefault="006E0340" w:rsidP="006E0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ловкость, инициативу, быстроту реакции, эмоционально-чувственную сферу;</w:t>
      </w:r>
    </w:p>
    <w:p w:rsidR="006E0340" w:rsidRDefault="006E0340" w:rsidP="006E0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воспитывать культуру игрового общения, ценностного отношения к подвижным играм как наследию и к проявлению здорового образа жизни.</w:t>
      </w:r>
    </w:p>
    <w:p w:rsidR="006E0340" w:rsidRDefault="006E0340" w:rsidP="006E0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Образовательный процесс в условиях меняющегося современного мира постоянно усложняется и требует от учащихся большого умственного и нервно-психического напряжения. Доказано, что успешность адаптации к школе обеспечивается, помимо других важных факторов, определенным уровнем физиологической зрелости детей, что предполагает хорошее здоровье и физическое развитие, оптимальное состояние центральной нервной системы и функций организма, достаточно высокий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двигательных навыков и развития физических качеств. Это дает возможность выдерживать значительные психофизические нагрузки, связанные с новым — школьным режимом и новыми условиями жизнедеятельности.</w:t>
      </w:r>
    </w:p>
    <w:p w:rsidR="006E0340" w:rsidRDefault="006E0340" w:rsidP="006E0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Однако невысокий уровень здоровья и общего физического развития многих детей, поступающих в первый класс, а также дальнейшее его снижение в процессе обучения представляют сегодня серьезную проблему для образовательной практики.</w:t>
      </w:r>
    </w:p>
    <w:p w:rsidR="006E0340" w:rsidRDefault="006E0340" w:rsidP="006E0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Многообразие двигательных действий, входящих в состав подвижных игр, оказывает комплексное воздействие на совершенствование координационных и кондиционных способностей (способностей к реакции, ориентированию в пространстве и во времени, перестроению двигательных действий, скоростных и скоростно-силовых способностей и др.).</w:t>
      </w:r>
    </w:p>
    <w:p w:rsidR="006E0340" w:rsidRDefault="006E0340" w:rsidP="006E0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Подвижные игры способствуют объединению коллектива, массовому охвату детей физическими упражнениями, являются замечательным средством всестороннего физического развития.</w:t>
      </w:r>
    </w:p>
    <w:p w:rsidR="006E0340" w:rsidRDefault="006E0340" w:rsidP="006E0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Раздел «Подвижные игры» образовательной программы пересекается с задачами, которые ставятся для выполнения детьми на уроках физической культуры.</w:t>
      </w:r>
    </w:p>
    <w:p w:rsidR="006E0340" w:rsidRDefault="006E0340" w:rsidP="006E0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структурой двигательной деятельности программа включает в себя три основных раздела: «Знания о подвижных играх» (информационный компонент деятельности), «Способы двигательной деятельности во время игр (операционный компонент деятельности), «Физическое совершенствование» (процессуально – мотивационный компонент деятельности).</w:t>
      </w:r>
    </w:p>
    <w:p w:rsidR="006E0340" w:rsidRDefault="006E0340" w:rsidP="006E03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Двигательная деятельность на занятиях по подвижным играм представлена двумя содержательными линиями: физкультурно-оздоровительная деятельность и спортивно- оздоровительная деятельность. Каждая из этих линий имеет соответствующие свои три учебных раздела (знания, физическое совершенствование, способы деяте</w:t>
      </w:r>
      <w:r>
        <w:rPr>
          <w:rFonts w:ascii="TimesNewRoman" w:hAnsi="TimesNewRoman" w:cs="TimesNewRoman"/>
          <w:sz w:val="24"/>
          <w:szCs w:val="24"/>
        </w:rPr>
        <w:t>льности</w:t>
      </w:r>
      <w:r>
        <w:rPr>
          <w:rFonts w:ascii="Times-Roman" w:hAnsi="Times-Roman" w:cs="Times-Roman"/>
          <w:sz w:val="24"/>
          <w:szCs w:val="24"/>
        </w:rPr>
        <w:t>).</w:t>
      </w:r>
    </w:p>
    <w:p w:rsidR="001F56F8" w:rsidRDefault="001F56F8"/>
    <w:sectPr w:rsidR="001F56F8" w:rsidSect="006C7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FD1"/>
    <w:rsid w:val="001F56F8"/>
    <w:rsid w:val="00290933"/>
    <w:rsid w:val="005C0A00"/>
    <w:rsid w:val="006C7C40"/>
    <w:rsid w:val="006E0340"/>
    <w:rsid w:val="007A4FD1"/>
    <w:rsid w:val="00B02C28"/>
    <w:rsid w:val="00E54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ONZ</cp:lastModifiedBy>
  <cp:revision>7</cp:revision>
  <dcterms:created xsi:type="dcterms:W3CDTF">2022-11-03T16:56:00Z</dcterms:created>
  <dcterms:modified xsi:type="dcterms:W3CDTF">2022-11-08T13:29:00Z</dcterms:modified>
</cp:coreProperties>
</file>